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FAC1A" w14:textId="2FDE907E" w:rsidR="009018AF" w:rsidRDefault="009018AF" w:rsidP="0090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018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3F38A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100293B2" w14:textId="77777777" w:rsidR="009018AF" w:rsidRPr="009018AF" w:rsidRDefault="009018AF" w:rsidP="009018A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9FDDBAB" w14:textId="0595C010" w:rsidR="00910274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Договор </w:t>
      </w:r>
      <w:r w:rsidR="00B0530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НА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ОКАЗАНИ</w:t>
      </w:r>
      <w:r w:rsidR="00B0530A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Е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услуг </w:t>
      </w:r>
    </w:p>
    <w:p w14:paraId="3AE0E512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№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</w:t>
      </w:r>
      <w:r w:rsidR="00910274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___________</w:t>
      </w:r>
      <w:r w:rsidRPr="002C3C95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_______</w:t>
      </w:r>
    </w:p>
    <w:p w14:paraId="60C0B4FC" w14:textId="77777777" w:rsidR="00910274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14:paraId="5BEC126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8A8749" w14:textId="73B055F4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</w:t>
      </w:r>
      <w:r w:rsidR="007A68D1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Москва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7A6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proofErr w:type="gramStart"/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</w:t>
      </w:r>
      <w:proofErr w:type="gramEnd"/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___» ________ </w:t>
      </w:r>
      <w:r w:rsidR="006D0C8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7A68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F749FC8" w14:textId="77777777" w:rsidR="00910274" w:rsidRPr="002C3C95" w:rsidRDefault="00910274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822B890" w14:textId="56E68136" w:rsidR="002C3C95" w:rsidRPr="002C3C95" w:rsidRDefault="00B5395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</w:t>
      </w:r>
      <w:r w:rsidR="00164BBC" w:rsidRPr="00164BB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именуемое в дальнейшем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_______________________________________________</w:t>
      </w:r>
      <w:r w:rsid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_____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действующего на основании </w:t>
      </w:r>
      <w:r w:rsid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доверенности от _</w:t>
      </w:r>
      <w:proofErr w:type="gramStart"/>
      <w:r w:rsid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_._</w:t>
      </w:r>
      <w:proofErr w:type="gramEnd"/>
      <w:r w:rsid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_.20__ №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________, с одной стороны, и </w:t>
      </w:r>
    </w:p>
    <w:p w14:paraId="270F3E5C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__________________________________________________, именуемое в дальнейшем </w:t>
      </w:r>
      <w:r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в лице ______________________________, действующего на основании ______________________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1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с другой стороны, именуемые в дальнейшем «Стороны»,</w:t>
      </w:r>
      <w:r w:rsidR="00164BBC" w:rsidRPr="00164BBC">
        <w:t xml:space="preserve"> 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Протоколом</w:t>
      </w:r>
      <w:r w:rsidR="00F000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заседания конкурсной комиссии/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закупочной комиссии № ______ от __</w:t>
      </w:r>
      <w:r w:rsidR="00F000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 w:rsidR="00F0000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заключили настоящий Договор о нижеследующем.</w:t>
      </w:r>
    </w:p>
    <w:p w14:paraId="0ED8254B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151B67DE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Предмет договора</w:t>
      </w:r>
    </w:p>
    <w:p w14:paraId="6B258223" w14:textId="63DDB908" w:rsidR="002C3C95" w:rsidRPr="00910274" w:rsidRDefault="00910274" w:rsidP="00C86F0F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Исполнитель обязуется оказать Заказчику </w:t>
      </w:r>
      <w:r w:rsid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 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производству годового отчета по итогам </w:t>
      </w:r>
      <w:r w:rsidR="006D0C8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164BBC" w:rsidRPr="00164B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для нужд </w:t>
      </w:r>
      <w:r w:rsidR="00B5395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</w:t>
      </w:r>
      <w:r w:rsidR="00C86F0F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18085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одовой отчет)</w:t>
      </w:r>
      <w:r w:rsidR="00C86F0F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129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86F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именуемые в дальнейшем «Услуги», а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обязуется принять и оплатить оказанные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Услуги. </w:t>
      </w:r>
    </w:p>
    <w:p w14:paraId="18FE7759" w14:textId="57FFF8AD" w:rsidR="002C3C95" w:rsidRPr="00910274" w:rsidRDefault="00910274" w:rsidP="002F7DE9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1.2. Исполнитель оказывает Услуги в соответствии с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Перечнем услуг (Приложение № 1 к Договору) и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Техническим заданием 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6405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являющим</w:t>
      </w:r>
      <w:r w:rsidR="002F7DE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неотъемлемой частью Договора.</w:t>
      </w:r>
    </w:p>
    <w:p w14:paraId="753543E8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177B0C6D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</w:p>
    <w:p w14:paraId="66986FDC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Цена договора и порядок расчетов</w:t>
      </w:r>
    </w:p>
    <w:p w14:paraId="010848F5" w14:textId="0007F70C" w:rsidR="002C3C95" w:rsidRPr="002C3C95" w:rsidRDefault="00910274" w:rsidP="00E26CA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bookmarkStart w:id="0" w:name="_Ref157416580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2.1.</w:t>
      </w:r>
      <w:r w:rsidR="00E26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5EF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Предельная ц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ена оказываемых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Услуг составляет  ______ (________)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рублей __ копеек без НДС, кроме того НДС -__% - ______ (________) рублей __ копеек, всего с НДС </w:t>
      </w:r>
      <w:r w:rsidR="00D85E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предельная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оказываемых Услуг составляет  ______ (________) рублей __ копеек.</w:t>
      </w:r>
      <w:bookmarkEnd w:id="0"/>
      <w:r w:rsidR="002C3C95" w:rsidRPr="00910274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2"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Цена включает в себя вознаграждение Исполнителя и все расходы и любые издержки Исполнителя, которые будут понесены последним в связи с оказанием Услуг.</w:t>
      </w:r>
    </w:p>
    <w:p w14:paraId="35E3800C" w14:textId="4F591764" w:rsidR="002C3C95" w:rsidRPr="00910274" w:rsidRDefault="00910274" w:rsidP="00E26CA4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  <w:tab w:val="num" w:pos="138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2.2. Заказчик оплачивает фактически оказанные Услуги не позднее </w:t>
      </w:r>
      <w:r w:rsidR="00E5420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F349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E5420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семи</w:t>
      </w:r>
      <w:r w:rsidR="00F349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E26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после подписания Сторонами отчета об оказанных Услугах </w:t>
      </w:r>
      <w:r w:rsidR="00944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Договору в целом </w:t>
      </w:r>
      <w:r w:rsidR="002C3C95" w:rsidRPr="0006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2C3C95" w:rsidRPr="0006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Договору), акта сдачи-приемки оказанных услуг по Договору</w:t>
      </w:r>
      <w:r w:rsidR="00944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целом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910D7" w:rsidRP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товарной накладной 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910D7" w:rsidRP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</w:t>
      </w:r>
      <w:r w:rsidR="002C3C95" w:rsidRPr="00063E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получения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счета-фактуры, оформленного в соответствии с требованиями</w:t>
      </w:r>
      <w:r w:rsidR="00EE0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налогового законодательства РФ</w:t>
      </w:r>
      <w:bookmarkStart w:id="1" w:name="_GoBack"/>
      <w:bookmarkEnd w:id="1"/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0F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73B42A2B" w14:textId="77777777" w:rsidR="002C3C95" w:rsidRPr="002C3C95" w:rsidRDefault="00910274" w:rsidP="00EE0FD8">
      <w:pPr>
        <w:widowControl w:val="0"/>
        <w:tabs>
          <w:tab w:val="left" w:pos="426"/>
          <w:tab w:val="left" w:pos="851"/>
          <w:tab w:val="left" w:pos="993"/>
          <w:tab w:val="left" w:pos="1134"/>
          <w:tab w:val="left" w:pos="117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Оплата услуг производится в безналичном порядке в рублях Российской Федерации. По соглашению Сторон расчеты могут осуществляться иными способами,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не противоречащими действующему законодательству РФ.</w:t>
      </w:r>
    </w:p>
    <w:p w14:paraId="61C2A8CF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оплаты считается дата списания денежных средств с расчетного счета Заказчика.</w:t>
      </w:r>
    </w:p>
    <w:p w14:paraId="03D2EA57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2.5.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услуги.</w:t>
      </w:r>
    </w:p>
    <w:p w14:paraId="4D74B69D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2.6.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15 числа месяца, следующего за последним месяцем квартала, Исполнитель 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расчетов. </w:t>
      </w:r>
    </w:p>
    <w:p w14:paraId="118E88EB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242757B8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39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Calibri" w:hAnsi="Times New Roman" w:cs="Times New Roman"/>
          <w:sz w:val="24"/>
          <w:szCs w:val="24"/>
        </w:rPr>
        <w:t xml:space="preserve">        </w:t>
      </w:r>
    </w:p>
    <w:p w14:paraId="145CF81A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10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Оказание и Приемка услуг </w:t>
      </w:r>
    </w:p>
    <w:p w14:paraId="4DA6B125" w14:textId="77777777" w:rsidR="002C3C95" w:rsidRPr="00910274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3.1.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0EE6BF06" w14:textId="77777777" w:rsidR="002C3C95" w:rsidRDefault="00910274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ab/>
        <w:t xml:space="preserve">3.2. </w:t>
      </w:r>
      <w:r w:rsidR="002C3C95" w:rsidRPr="00910274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453AEFD8" w14:textId="77777777" w:rsidR="00797E58" w:rsidRDefault="00797E58" w:rsidP="0091027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Услуги оказываются на основании </w:t>
      </w:r>
      <w:r w:rsidR="00940E94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аявок Заказчика, содержащих наименования, сроки оказания и объемы требуемых услуг. Заказчик направляет Исполнителю заявку на оказание услуг, с указанием необходимых услуг в соответствии с Техническим заданием, посредством электронной почты на адрес _______________. Иные условия, связанные с направление</w:t>
      </w:r>
      <w:r w:rsidR="00940E94">
        <w:rPr>
          <w:rFonts w:ascii="Times New Roman" w:eastAsia="Times New Roman" w:hAnsi="Times New Roman" w:cs="Times New Roman"/>
          <w:sz w:val="24"/>
          <w:szCs w:val="24"/>
          <w:lang w:eastAsia="ru-RU"/>
        </w:rPr>
        <w:t>м и исполнением з</w:t>
      </w: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аявок, установлены 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Графике выполнения договора</w:t>
      </w:r>
      <w:r w:rsidRPr="00797E5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11000D2" w14:textId="7F1FF811" w:rsidR="00A0400B" w:rsidRDefault="00A0400B" w:rsidP="00A0400B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Услуги, предусмотренные настоящим Договором, и поставка готовой продукции должны быть осуществлены Исполнителем в полном объеме </w:t>
      </w:r>
      <w:r w:rsidR="001B1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Перечнем Услуг </w:t>
      </w:r>
      <w:r w:rsidR="001B1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(Приложение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B1D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Договору)</w:t>
      </w: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DFC397A" w14:textId="6248ADF7" w:rsidR="002C3C95" w:rsidRDefault="00910274" w:rsidP="00940E94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3.3.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 позднее </w:t>
      </w:r>
      <w:r w:rsidR="00207970">
        <w:rPr>
          <w:rFonts w:ascii="Times New Roman" w:eastAsia="Times New Roman" w:hAnsi="Times New Roman" w:cs="Times New Roman"/>
          <w:sz w:val="24"/>
          <w:szCs w:val="24"/>
          <w:lang w:eastAsia="ru-RU"/>
        </w:rPr>
        <w:t>5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по окончании оказания услуг</w:t>
      </w:r>
      <w:r w:rsidR="002079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4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предусмотренном заявками Заказчика и Договором,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оформляет и направляет Заказчику отчет об оказанных Услугах и акт сдачи-приемки оказанных услуг, в которых должно быть указано наименование услуг, период оказания и их стоимость.</w:t>
      </w:r>
    </w:p>
    <w:p w14:paraId="3035D836" w14:textId="77777777" w:rsid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3.4.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в течение </w:t>
      </w:r>
      <w:r w:rsidR="00207970">
        <w:rPr>
          <w:rFonts w:ascii="Times New Roman" w:eastAsia="Times New Roman" w:hAnsi="Times New Roman" w:cs="Times New Roman"/>
          <w:sz w:val="24"/>
          <w:szCs w:val="24"/>
          <w:lang w:eastAsia="ru-RU"/>
        </w:rPr>
        <w:t>3 рабочих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получения отчета об оказанных Услугах</w:t>
      </w:r>
      <w:r w:rsidR="008F5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акта сдачи-приемки оказанных услуг </w:t>
      </w:r>
      <w:r w:rsidR="008F541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товарной накладной </w:t>
      </w:r>
      <w:r w:rsidR="002C3C95" w:rsidRP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обязуется их подписать или направить Исполнителю мотивированный отказ, составленный в письменной форме, с указанием сроков устранения недостатков.</w:t>
      </w:r>
    </w:p>
    <w:p w14:paraId="1CB45B39" w14:textId="7193981B" w:rsidR="00A0400B" w:rsidRDefault="00A0400B" w:rsidP="00A0400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3.5. </w:t>
      </w: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Приемка поставляемой Исполнителем готовой продукции оформляется товарной накладной.</w:t>
      </w:r>
    </w:p>
    <w:p w14:paraId="4E1C57BF" w14:textId="77777777" w:rsidR="00A0400B" w:rsidRPr="00A0400B" w:rsidRDefault="00A0400B" w:rsidP="00A0400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3.6. </w:t>
      </w: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Изготовление продукции осуществляется Исполнителем по согласованным с Заказчиком макетам. </w:t>
      </w:r>
    </w:p>
    <w:p w14:paraId="305F2383" w14:textId="77777777" w:rsidR="00A0400B" w:rsidRPr="00A0400B" w:rsidRDefault="00A0400B" w:rsidP="00A0400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Поставка готовой продукции Заказчику осуществляется силами и за счет средств Исполнителя по адресу: ______________________________________.</w:t>
      </w:r>
    </w:p>
    <w:p w14:paraId="4CE22C5C" w14:textId="7777777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1BCCA21C" w14:textId="087CA727" w:rsidR="002C3C95" w:rsidRPr="002C3C95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</w:t>
      </w:r>
      <w:r w:rsidR="002C3C95" w:rsidRPr="008C34F7">
        <w:rPr>
          <w:rFonts w:ascii="Times New Roman" w:eastAsia="Times New Roman" w:hAnsi="Times New Roman" w:cs="Times New Roman"/>
          <w:sz w:val="24"/>
          <w:szCs w:val="24"/>
          <w:lang w:eastAsia="ru-RU"/>
        </w:rPr>
        <w:t>, дату и номер Договора.</w:t>
      </w:r>
    </w:p>
    <w:p w14:paraId="1473DA1A" w14:textId="77777777" w:rsidR="002C3C95" w:rsidRPr="002C3C95" w:rsidRDefault="00A0400B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3.9</w:t>
      </w:r>
      <w:r w:rsidR="009102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несет ответственность за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несохранность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3B82C753" w14:textId="77777777" w:rsidR="002C3C95" w:rsidRPr="004B717C" w:rsidRDefault="00910274" w:rsidP="0091027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</w:t>
      </w:r>
      <w:r w:rsidR="002C3C95"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 и Договору.</w:t>
      </w:r>
    </w:p>
    <w:p w14:paraId="2325979E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11.</w:t>
      </w:r>
      <w:r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4B717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предоставляет Заказчику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информацию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информацию о предмете и цене заключаемых договоров с </w:t>
      </w:r>
      <w:proofErr w:type="spellStart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субисполнителями</w:t>
      </w:r>
      <w:proofErr w:type="spellEnd"/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, общей стоимости договоров, заключаемых с указанными субъектами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436416A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78887A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Сроки оказания услуг </w:t>
      </w:r>
    </w:p>
    <w:p w14:paraId="0B188BA9" w14:textId="31254A20" w:rsidR="002C3C95" w:rsidRPr="00BF4B19" w:rsidRDefault="002C3C95" w:rsidP="00BF4B19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1276"/>
        </w:tabs>
        <w:autoSpaceDE w:val="0"/>
        <w:autoSpaceDN w:val="0"/>
        <w:adjustRightInd w:val="0"/>
        <w:ind w:left="0" w:firstLine="851"/>
        <w:jc w:val="both"/>
        <w:rPr>
          <w:rFonts w:eastAsia="Times New Roman"/>
          <w:sz w:val="24"/>
          <w:lang w:eastAsia="ru-RU"/>
        </w:rPr>
      </w:pPr>
      <w:r w:rsidRPr="00BF4B19">
        <w:rPr>
          <w:rFonts w:eastAsia="Times New Roman"/>
          <w:sz w:val="24"/>
          <w:lang w:eastAsia="ru-RU"/>
        </w:rPr>
        <w:t xml:space="preserve">Срок оказания услуг установлен в Приложении № </w:t>
      </w:r>
      <w:r w:rsidR="0088707D">
        <w:rPr>
          <w:rFonts w:eastAsia="Times New Roman"/>
          <w:sz w:val="24"/>
          <w:lang w:eastAsia="ru-RU"/>
        </w:rPr>
        <w:t>1</w:t>
      </w:r>
      <w:r w:rsidRPr="00BF4B19">
        <w:rPr>
          <w:rFonts w:eastAsia="Times New Roman"/>
          <w:sz w:val="24"/>
          <w:lang w:eastAsia="ru-RU"/>
        </w:rPr>
        <w:t xml:space="preserve"> к Договору.</w:t>
      </w:r>
    </w:p>
    <w:p w14:paraId="47B295FB" w14:textId="77777777" w:rsidR="00BF4B19" w:rsidRPr="00BF4B19" w:rsidRDefault="00BF4B19" w:rsidP="00BF4B19">
      <w:pPr>
        <w:pStyle w:val="aff1"/>
        <w:widowControl w:val="0"/>
        <w:numPr>
          <w:ilvl w:val="1"/>
          <w:numId w:val="1"/>
        </w:numPr>
        <w:shd w:val="clear" w:color="auto" w:fill="FFFFFF"/>
        <w:tabs>
          <w:tab w:val="clear" w:pos="1383"/>
          <w:tab w:val="left" w:pos="1276"/>
        </w:tabs>
        <w:autoSpaceDE w:val="0"/>
        <w:autoSpaceDN w:val="0"/>
        <w:adjustRightInd w:val="0"/>
        <w:ind w:left="0" w:firstLine="851"/>
        <w:jc w:val="both"/>
        <w:rPr>
          <w:rFonts w:eastAsia="Times New Roman"/>
          <w:sz w:val="24"/>
          <w:lang w:eastAsia="ru-RU"/>
        </w:rPr>
      </w:pPr>
      <w:r w:rsidRPr="00BF4B19">
        <w:rPr>
          <w:rFonts w:eastAsia="Times New Roman"/>
          <w:sz w:val="24"/>
          <w:lang w:eastAsia="ru-RU"/>
        </w:rPr>
        <w:t>При достижении предельной цены, установленной п. 2.1 настоящего Договора, Исполнитель обязан уведомить Заказчика и приостановить оказание Услуг до получения дальнейших указаний Заказчика</w:t>
      </w:r>
      <w:r>
        <w:rPr>
          <w:rFonts w:eastAsia="Times New Roman"/>
          <w:sz w:val="24"/>
          <w:lang w:eastAsia="ru-RU"/>
        </w:rPr>
        <w:t>.</w:t>
      </w:r>
    </w:p>
    <w:p w14:paraId="293091E1" w14:textId="77777777" w:rsidR="002C3C95" w:rsidRPr="002C3C95" w:rsidRDefault="009B3504" w:rsidP="004B717C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47593A75" w14:textId="77777777" w:rsidR="002C3C95" w:rsidRPr="002C3C95" w:rsidRDefault="002C3C95" w:rsidP="002C3C95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Права и обязанности сторон</w:t>
      </w:r>
    </w:p>
    <w:p w14:paraId="45246C8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5.1.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обязан:</w:t>
      </w:r>
    </w:p>
    <w:p w14:paraId="2165331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своими силами оказать услуги в объеме и в сроки, предусмотренные Договором, если иное не предусмотрено Договором;</w:t>
      </w:r>
    </w:p>
    <w:p w14:paraId="4265D957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поставить в известность Заказчика в случае возникновения обстоятельств, замедляющих ход услуг или делающих дальнейшее продолжение услуг невозможным;</w:t>
      </w:r>
    </w:p>
    <w:p w14:paraId="584FAC3B" w14:textId="77777777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5.1.3.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окончания оказания услуг возвратить Заказчику документацию, полученную им в соответствии с Договором;</w:t>
      </w:r>
    </w:p>
    <w:p w14:paraId="038F342C" w14:textId="77777777" w:rsidR="002C3C95" w:rsidRPr="009B3504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5.1.4.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письменное согласие Заказчика на уступку, передачу, 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14:paraId="27D11C35" w14:textId="77777777" w:rsidR="002C3C95" w:rsidRPr="009B3504" w:rsidRDefault="002C3C95" w:rsidP="009B3504">
      <w:pPr>
        <w:pStyle w:val="aff1"/>
        <w:widowControl w:val="0"/>
        <w:numPr>
          <w:ilvl w:val="2"/>
          <w:numId w:val="19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 xml:space="preserve">предоставлять Заказчику: </w:t>
      </w:r>
    </w:p>
    <w:p w14:paraId="1C33D4C7" w14:textId="7E9987FC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, с предоставлением копий подтверждающих данную информацию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документов (учредительные документы, протоколы органов управления, выписки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ЕГРЮЛ, реестра акционеров, паспорта граждан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и т.п.), 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14:paraId="0B76A0A0" w14:textId="6302D0FF" w:rsidR="002C3C95" w:rsidRPr="002C3C95" w:rsidRDefault="009B3504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 привлечении Исполнителем к исполнению своих обязательств по договорам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заключения договора с указанными лицами, включая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предоставление сведений в отношении всей цепочки собственников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третьих лиц, привлекаемых Исполнителем для исполнения своих обязательств по Договору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конечных бенефициаров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(вместе с копиями подтверждающих документов),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 форме, указанной 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Договору;</w:t>
      </w:r>
    </w:p>
    <w:p w14:paraId="60FCD4CB" w14:textId="7E18A99D" w:rsidR="002C3C95" w:rsidRPr="002C3C95" w:rsidRDefault="009B3504" w:rsidP="002C3C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 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информацию об изменении состава (по сравнению с существовавшим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на дату заключения настоящего Договора) собственников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Исполнителя</w:t>
      </w:r>
      <w:r w:rsidR="002C3C95" w:rsidRPr="002C3C95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третьих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Договору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(состава участников;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в отношении участников, являющихся юридическими лицами, - состава их участников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и т.д.),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включая бенефициаров (в том числе конечных), а также состава исполнительных органов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третьих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лиц, привлеченных 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Договору.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Информация (вместе с копиями подтверждающих документов) представляется Заказчику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форме, указанной 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настоящему Д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оговору,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не позднее 3 календарных дней с даты наступления соответствующего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события (юридического факта)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способом, позволяющим подтвердить дату получения. </w:t>
      </w:r>
    </w:p>
    <w:p w14:paraId="5E7C5233" w14:textId="132FEA38" w:rsidR="002C3C95" w:rsidRPr="002C3C95" w:rsidRDefault="009B3504" w:rsidP="009B350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случае если информация о полной цепочке собственников Исполнителя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третьего лица, привлеченного</w:t>
      </w:r>
      <w:r w:rsidR="002C3C95" w:rsidRPr="002C3C95">
        <w:rPr>
          <w:rFonts w:ascii="Times New Roman" w:eastAsia="Times New Roman" w:hAnsi="Times New Roman" w:cs="Times New Roman"/>
          <w:i/>
          <w:color w:val="000000"/>
          <w:spacing w:val="-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Исполнителем к исполнению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своих обязательств по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Договору, содержит персональные данные, Исполнитель обеспечивает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получение и направление одновременно с указанной информацией оформленных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>в соответствии с требованиями Федерального закона «О персональных данных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письменных согласий на обработку персональных данных,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форме, указанной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Приложении № </w:t>
      </w:r>
      <w:r w:rsidR="0088707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2C3C95"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настоящему Договору;</w:t>
      </w:r>
    </w:p>
    <w:p w14:paraId="626A624A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5.1.6.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14:paraId="2649A31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письменного разрешения Заказчика;</w:t>
      </w:r>
    </w:p>
    <w:p w14:paraId="7201E2D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>. 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4D687B98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3C5A4B4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5.1.1</w:t>
      </w:r>
      <w:r w:rsidR="00283548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F910D7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6F062965" w14:textId="77777777" w:rsidR="002C3C95" w:rsidRPr="002C3C95" w:rsidRDefault="009B3504" w:rsidP="0028354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5.2.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Исполнитель имеет право:</w:t>
      </w:r>
    </w:p>
    <w:p w14:paraId="5A6F02A6" w14:textId="77777777" w:rsidR="002C3C95" w:rsidRPr="009B3504" w:rsidRDefault="002C3C95" w:rsidP="009B3504">
      <w:pPr>
        <w:pStyle w:val="aff1"/>
        <w:widowControl w:val="0"/>
        <w:numPr>
          <w:ilvl w:val="2"/>
          <w:numId w:val="20"/>
        </w:numPr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jc w:val="both"/>
        <w:rPr>
          <w:rFonts w:eastAsia="Times New Roman"/>
          <w:sz w:val="24"/>
          <w:lang w:eastAsia="ru-RU"/>
        </w:rPr>
      </w:pPr>
      <w:r w:rsidRPr="009B3504">
        <w:rPr>
          <w:rFonts w:eastAsia="Times New Roman"/>
          <w:sz w:val="24"/>
          <w:lang w:eastAsia="ru-RU"/>
        </w:rPr>
        <w:t>с согласия Заказчика оказать услуги досрочно;</w:t>
      </w:r>
    </w:p>
    <w:p w14:paraId="6FC576F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письменного согласия Заказчика привлечь к оказанию услуг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572BC34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5.2.3.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4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DAAC6C6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2" w:name="Par0"/>
      <w:bookmarkEnd w:id="2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5.3.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обязан:</w:t>
      </w:r>
    </w:p>
    <w:p w14:paraId="3B985007" w14:textId="6D41835B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5.3.1. </w:t>
      </w:r>
      <w:r w:rsidR="00F54A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оказать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Исполнителю содействие и предоставить необходимую для оказания услуг документацию; </w:t>
      </w:r>
    </w:p>
    <w:p w14:paraId="5D42FBED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  <w:tab w:val="num" w:pos="16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5.3.2.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производить расчеты с Исполнителем в размере и в сроки, установленные Договором.</w:t>
      </w:r>
    </w:p>
    <w:p w14:paraId="6DC795B3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  <w:t xml:space="preserve">5.4. </w:t>
      </w:r>
      <w:r w:rsidR="002C3C95" w:rsidRPr="002C3C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имеет право:</w:t>
      </w:r>
    </w:p>
    <w:p w14:paraId="1CC6F5BB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ход и качество услуг, оказываемых Исполнителем, не вмешиваясь в его деятельность;</w:t>
      </w:r>
    </w:p>
    <w:p w14:paraId="17CDCA99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4CE203E2" w14:textId="77777777" w:rsidR="002C3C95" w:rsidRPr="002C3C95" w:rsidRDefault="009B3504" w:rsidP="009B3504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5.4.3.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Исполнителя объяснений, пояснений и комментариев, связанных с оказанием Услуг.</w:t>
      </w:r>
    </w:p>
    <w:p w14:paraId="15BBC6B4" w14:textId="77777777" w:rsidR="002C3C95" w:rsidRPr="002C3C95" w:rsidRDefault="002C3C95" w:rsidP="002C3C95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C29372" w14:textId="77777777" w:rsidR="002C3C95" w:rsidRPr="009B3504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3504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Качество услуг</w:t>
      </w:r>
    </w:p>
    <w:p w14:paraId="469F7520" w14:textId="77777777" w:rsidR="002C3C95" w:rsidRPr="00811C6E" w:rsidRDefault="009B35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6.1. 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Исполнитель гарантирует качество Услуг в соответствии с соответствующими стандартами качества Услуг и условиями настоящего Договора (привести </w:t>
      </w:r>
      <w:r w:rsidR="002C3C95" w:rsidRP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номера ГОСТ или иных стандартов, если таковые отсутствуют – с обычными требованиями, предъявляемыми к аналогичным услугам и позволяющими пользоваться результатами услуг в соответствии с назначением и условиями Договора).</w:t>
      </w:r>
    </w:p>
    <w:p w14:paraId="6E5D1800" w14:textId="77777777" w:rsidR="002C3C95" w:rsidRPr="002C3C95" w:rsidRDefault="009B35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 w:rsidRP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6.2. </w:t>
      </w:r>
      <w:r w:rsidR="002C3C95" w:rsidRP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</w:t>
      </w:r>
      <w:r w:rsidR="002C3C95" w:rsidRPr="009B35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 по первому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требованию Заказчика, в максимально короткие сроки, но не позднее </w:t>
      </w:r>
      <w:r w:rsid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811C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046EADDE" w14:textId="77777777" w:rsidR="002C3C95" w:rsidRPr="002C3C95" w:rsidRDefault="002C3C95" w:rsidP="002C3C95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spacing w:after="120" w:line="240" w:lineRule="auto"/>
        <w:ind w:left="283" w:firstLine="5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10C67D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Соблюдение требований к заключению договора. КОНФИДЕНЦИАЛЬНОСТЬ</w:t>
      </w:r>
    </w:p>
    <w:p w14:paraId="0F9B5CAA" w14:textId="77777777" w:rsidR="002C3C95" w:rsidRPr="002C3C95" w:rsidRDefault="009B35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7.1.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заверяет Заказчика и гарантирует ему, что:</w:t>
      </w:r>
    </w:p>
    <w:p w14:paraId="563EA286" w14:textId="77777777" w:rsidR="002C3C95" w:rsidRPr="002C3C95" w:rsidRDefault="008F63DB" w:rsidP="003914F5">
      <w:pPr>
        <w:widowControl w:val="0"/>
        <w:shd w:val="clear" w:color="auto" w:fill="FFFFFF"/>
        <w:tabs>
          <w:tab w:val="num" w:pos="851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                     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вправе совершить сделку на условиях Договора, осуществлять свои права и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3BEDD46F" w14:textId="77777777" w:rsidR="002C3C95" w:rsidRPr="002C3C95" w:rsidRDefault="008F63DB" w:rsidP="003914F5">
      <w:pPr>
        <w:widowControl w:val="0"/>
        <w:shd w:val="clear" w:color="auto" w:fill="FFFFFF"/>
        <w:tabs>
          <w:tab w:val="left" w:pos="851"/>
          <w:tab w:val="left" w:pos="1092"/>
          <w:tab w:val="left" w:pos="194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="002C3C95" w:rsidRPr="002C3C95">
        <w:rPr>
          <w:rFonts w:ascii="Times New Roman" w:eastAsia="Times New Roman" w:hAnsi="Times New Roman" w:cs="Times New Roman"/>
          <w:spacing w:val="4"/>
          <w:sz w:val="24"/>
          <w:szCs w:val="24"/>
          <w:lang w:eastAsia="ru-RU"/>
        </w:rPr>
        <w:t xml:space="preserve">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 заключением Договора они не нарушают ни одно из положений уставных,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внутренних документов и решений органов управления;</w:t>
      </w:r>
    </w:p>
    <w:p w14:paraId="2DFB736D" w14:textId="77777777" w:rsidR="002C3C95" w:rsidRPr="002C3C95" w:rsidRDefault="008F63DB" w:rsidP="003914F5">
      <w:pPr>
        <w:widowControl w:val="0"/>
        <w:tabs>
          <w:tab w:val="left" w:pos="709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  -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если в период действия Договора в полномочиях органов/представителей Исполнителя</w:t>
      </w:r>
      <w:r w:rsidR="002C3C95" w:rsidRPr="002C3C95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 xml:space="preserve"> произойдут какие-либо изменения либо произойдет изменение органов/представителей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 xml:space="preserve">Исполнителя, Исполнитель обязуется предоставить Заказчику соответствующие документальные </w:t>
      </w:r>
      <w:r w:rsidR="002C3C95" w:rsidRPr="002C3C95">
        <w:rPr>
          <w:rFonts w:ascii="Times New Roman" w:eastAsia="Times New Roman" w:hAnsi="Times New Roman" w:cs="Times New Roman"/>
          <w:spacing w:val="-1"/>
          <w:sz w:val="24"/>
          <w:szCs w:val="24"/>
          <w:lang w:eastAsia="ru-RU"/>
        </w:rPr>
        <w:t>подтверждения. Е</w:t>
      </w:r>
      <w:r w:rsidR="002C3C95" w:rsidRPr="002C3C95">
        <w:rPr>
          <w:rFonts w:ascii="Times New Roman" w:eastAsia="Times New Roman" w:hAnsi="Times New Roman" w:cs="Times New Roman"/>
          <w:spacing w:val="6"/>
          <w:sz w:val="24"/>
          <w:szCs w:val="24"/>
          <w:lang w:eastAsia="ru-RU"/>
        </w:rPr>
        <w:t xml:space="preserve">сли в связи с вышеуказанными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изменениями потребуется разрешение и/или одобрение органов управления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lastRenderedPageBreak/>
        <w:t>Исполнитель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287F2EB" w14:textId="77777777" w:rsidR="002C3C95" w:rsidRPr="002C3C95" w:rsidRDefault="00541804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547EDE70" w14:textId="77777777" w:rsidR="002C3C95" w:rsidRPr="002C3C95" w:rsidRDefault="008F63DB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ab/>
        <w:t xml:space="preserve">7.2. </w:t>
      </w:r>
      <w:r w:rsidR="002C3C95" w:rsidRPr="002C3C95">
        <w:rPr>
          <w:rFonts w:ascii="Times New Roman" w:eastAsia="Times New Roman" w:hAnsi="Times New Roman" w:cs="Times New Roman"/>
          <w:spacing w:val="1"/>
          <w:sz w:val="24"/>
          <w:szCs w:val="24"/>
          <w:lang w:eastAsia="ru-RU"/>
        </w:rPr>
        <w:t>Исполнитель также заверяет и гарантирует Заказчику следующее:</w:t>
      </w:r>
    </w:p>
    <w:p w14:paraId="222849F4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зарегистрирован в </w:t>
      </w:r>
      <w:r w:rsidRPr="002C3C9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ЕГРЮЛ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надлежащим образом;</w:t>
      </w:r>
    </w:p>
    <w:p w14:paraId="7EA9D241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3F405CB" w14:textId="77777777" w:rsidR="008F63DB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538F1217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32B5D1ED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04433536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215D105E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0A499F06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4566577C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своевременно и в полном объеме уплачивает налоги, сборы и страховые взносы;</w:t>
      </w:r>
    </w:p>
    <w:p w14:paraId="023713A1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отражает в налоговой отчетности по НДС все суммы НДС, предъявленные Заказчику;</w:t>
      </w:r>
    </w:p>
    <w:p w14:paraId="15F8CA54" w14:textId="77777777" w:rsidR="002C3C95" w:rsidRPr="002C3C95" w:rsidRDefault="002C3C95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0476ACE6" w14:textId="77777777" w:rsidR="002C3C95" w:rsidRPr="002C3C95" w:rsidRDefault="00541804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Указанные заверения являются существенными для Заказчика.</w:t>
      </w:r>
    </w:p>
    <w:p w14:paraId="57D39665" w14:textId="77777777" w:rsidR="002C3C95" w:rsidRPr="002C3C95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ab/>
        <w:t xml:space="preserve">7.3.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6B3D8C49" w14:textId="77777777" w:rsidR="00B5494C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3BC66E" w14:textId="77777777" w:rsidR="00B5494C" w:rsidRPr="00B5494C" w:rsidRDefault="00B5494C" w:rsidP="00B5494C">
      <w:pPr>
        <w:pStyle w:val="aff1"/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jc w:val="center"/>
        <w:rPr>
          <w:rFonts w:eastAsia="Times New Roman"/>
          <w:b/>
          <w:bCs/>
          <w:sz w:val="26"/>
          <w:szCs w:val="26"/>
          <w:lang w:eastAsia="ru-RU"/>
        </w:rPr>
      </w:pPr>
      <w:r w:rsidRPr="00B5494C">
        <w:rPr>
          <w:rFonts w:eastAsia="Times New Roman"/>
          <w:b/>
          <w:bCs/>
          <w:caps/>
          <w:sz w:val="24"/>
          <w:lang w:eastAsia="ru-RU"/>
        </w:rPr>
        <w:t>АнтикоррупционнаЯ ОГОВОРКА</w:t>
      </w:r>
    </w:p>
    <w:p w14:paraId="173831D2" w14:textId="1D81C415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8.1. Исполнителю известно о том, что Заказчик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</w:t>
      </w:r>
      <w:r w:rsidR="00A16D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свидетельство от </w:t>
      </w:r>
      <w:r w:rsidR="00A16D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</w:t>
      </w: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</w:t>
      </w:r>
      <w:r w:rsidR="00A16D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4FFFDC12" w14:textId="105E3535" w:rsidR="00EB6BD4" w:rsidRPr="00EB6BD4" w:rsidRDefault="00EB6BD4" w:rsidP="00A16DE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8.2. Исполнитель настоящим подтверждает, что он ознакомился с Антикоррупционной хартией российского бизнеса и Антикоррупционной политикой</w:t>
      </w:r>
      <w:r w:rsidR="00A16D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</w:t>
      </w: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(представленными на официальном сайте Заказчика), полностью принимает </w:t>
      </w: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положения Антикоррупционной политики </w:t>
      </w:r>
      <w:r w:rsidR="00A16D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</w:t>
      </w: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25AA85F1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иных неправомерных целей.</w:t>
      </w:r>
    </w:p>
    <w:p w14:paraId="19E13B81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для них работ (оказания услуг) и другими, не 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 пользу стимулирующей его стороны (Исполнителя и Заказчика).</w:t>
      </w:r>
    </w:p>
    <w:p w14:paraId="70B48C3E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В случае возникновения у одной из Сторон подозрений, что произошло или может произойти нарушение каких-либо положений пунктов 8.1 - 8.3 настоящего Договора, указанная Сторона обязуется уведомить об этом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10 (десяти) рабочих дней с даты направления письменного уведомления.</w:t>
      </w:r>
    </w:p>
    <w:p w14:paraId="59751232" w14:textId="77777777" w:rsidR="00EB6BD4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настоящего Договора любой из Сторон, аффилированными лицами, работниками или посредниками.</w:t>
      </w:r>
    </w:p>
    <w:p w14:paraId="7B47E2C0" w14:textId="77777777" w:rsidR="00B5494C" w:rsidRPr="00EB6BD4" w:rsidRDefault="00EB6BD4" w:rsidP="003914F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В случае нарушения одной из Сторон обязательств по соблюдению требований, предусмотренных пунктами 8.1, 8.2 настоящего Договора, и обязательств воздерживаться от запрещенных пунктом 8.3 настоящего Договора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14:paraId="0FD2D0BF" w14:textId="77777777" w:rsidR="00B5494C" w:rsidRPr="00B5494C" w:rsidRDefault="00B5494C" w:rsidP="002C3C95">
      <w:pPr>
        <w:widowControl w:val="0"/>
        <w:shd w:val="clear" w:color="auto" w:fill="FFFFFF"/>
        <w:tabs>
          <w:tab w:val="num" w:pos="567"/>
          <w:tab w:val="left" w:pos="993"/>
          <w:tab w:val="left" w:pos="1092"/>
          <w:tab w:val="left" w:pos="1134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9EDF91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Ответственность сторон</w:t>
      </w:r>
    </w:p>
    <w:p w14:paraId="5AF38FA5" w14:textId="77777777" w:rsidR="002C3C95" w:rsidRPr="002C3C95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неисполнение и/или ненадлежащее исполнение Сторонами своих обязательств по Договору </w:t>
      </w:r>
      <w:r w:rsidR="002C3C95" w:rsidRPr="002C3C95">
        <w:rPr>
          <w:rFonts w:ascii="Times New Roman" w:eastAsia="Times New Roman" w:hAnsi="Times New Roman" w:cs="Times New Roman"/>
          <w:bCs/>
          <w:spacing w:val="5"/>
          <w:kern w:val="28"/>
          <w:sz w:val="24"/>
          <w:szCs w:val="24"/>
          <w:lang w:eastAsia="ru-RU"/>
        </w:rPr>
        <w:t>Стороны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несут ответственность в соответствии с действующим законодательством. </w:t>
      </w:r>
    </w:p>
    <w:p w14:paraId="4CDAA234" w14:textId="77777777" w:rsidR="002C3C95" w:rsidRPr="002C3C95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7A8D88FE" w14:textId="77777777" w:rsidR="00EB6BD4" w:rsidRDefault="00541804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9.3. </w:t>
      </w:r>
      <w:r w:rsidR="002C3C95" w:rsidRP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1% от Цены Договора.</w:t>
      </w:r>
    </w:p>
    <w:p w14:paraId="22CD6BE4" w14:textId="77777777" w:rsidR="002C3C95" w:rsidRPr="002C3C95" w:rsidRDefault="00976C47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9.4.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просрочки оплаты оказанных услуг Заказчик уплачивает неустойку в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</w:t>
      </w:r>
      <w:r w:rsidR="00EB6BD4">
        <w:rPr>
          <w:rFonts w:ascii="Times New Roman" w:eastAsia="Times New Roman" w:hAnsi="Times New Roman" w:cs="Times New Roman"/>
          <w:sz w:val="24"/>
          <w:szCs w:val="24"/>
          <w:lang w:eastAsia="ru-RU"/>
        </w:rPr>
        <w:t>о полной оплаты оказанных Услуг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DB0C7CB" w14:textId="77777777" w:rsidR="002C3C95" w:rsidRPr="002C3C95" w:rsidRDefault="00976C47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  9.5.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Исполнителя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оплаты:</w:t>
      </w:r>
    </w:p>
    <w:p w14:paraId="41ED98E7" w14:textId="77777777" w:rsidR="002C3C95" w:rsidRPr="002C3C95" w:rsidRDefault="00976C47" w:rsidP="00D11F2B">
      <w:pPr>
        <w:widowControl w:val="0"/>
        <w:tabs>
          <w:tab w:val="num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субисполнителей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субъектам малого и среднего предпринимательства в соответствии с п.3.</w:t>
      </w:r>
      <w:r w:rsidR="00A0400B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Договора, Исполнитель уплачивает Заказчику штраф в размере 0,1% от цены Договора за каждое нарушение;</w:t>
      </w:r>
    </w:p>
    <w:p w14:paraId="530FADCF" w14:textId="77777777" w:rsidR="002C3C95" w:rsidRPr="002C3C95" w:rsidRDefault="00976C47" w:rsidP="003914F5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за несоблюдение Исполнителем установленных по Договору сроков оказания услуг (в т. ч. этапов услуг) – неустойки в размере 0,1% </w:t>
      </w:r>
      <w:r w:rsidR="002C3C95" w:rsidRPr="00070CD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от цены Договора</w:t>
      </w:r>
      <w:r w:rsidR="00070CDA">
        <w:rPr>
          <w:rFonts w:ascii="Times New Roman" w:eastAsia="Times New Roman" w:hAnsi="Times New Roman" w:cs="Times New Roman"/>
          <w:i/>
          <w:kern w:val="2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14:paraId="1B8BBA83" w14:textId="77777777" w:rsidR="002C3C95" w:rsidRPr="002C3C95" w:rsidRDefault="00976C47" w:rsidP="003914F5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</w:t>
      </w:r>
      <w:r w:rsidR="00070CD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,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подлежащего предоставлению обеспечения</w:t>
      </w:r>
      <w:r w:rsidR="00070CDA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каждый день просрочки до надлежащего исполнения обязательства;</w:t>
      </w:r>
    </w:p>
    <w:p w14:paraId="5A7F0509" w14:textId="77777777" w:rsidR="002C3C95" w:rsidRPr="002C3C95" w:rsidRDefault="00976C47" w:rsidP="003914F5">
      <w:pPr>
        <w:widowControl w:val="0"/>
        <w:tabs>
          <w:tab w:val="num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  <w:t xml:space="preserve">- </w:t>
      </w:r>
      <w:r w:rsidR="002C3C95" w:rsidRPr="002C3C95"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>за каждое нарушение иных условий Договора – штраф в размере 1% от цены Договора.</w:t>
      </w:r>
    </w:p>
    <w:p w14:paraId="55F1151E" w14:textId="77777777" w:rsidR="002C3C95" w:rsidRPr="002C3C95" w:rsidRDefault="00976C47" w:rsidP="00070CDA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kern w:val="24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1CC3FA7D" w14:textId="77777777" w:rsidR="002C3C95" w:rsidRPr="002C3C95" w:rsidRDefault="00976C47" w:rsidP="00D11F2B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неисполнения Исполнителем обязанностей, установленных п. 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256D580A" w14:textId="77777777" w:rsidR="002C3C95" w:rsidRPr="002C3C95" w:rsidRDefault="00976C47" w:rsidP="00D11F2B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6ED74E2C" w14:textId="77777777" w:rsidR="002C3C95" w:rsidRPr="002C3C95" w:rsidRDefault="00976C47" w:rsidP="003914F5">
      <w:pPr>
        <w:widowControl w:val="0"/>
        <w:tabs>
          <w:tab w:val="num" w:pos="851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14:paraId="54DEE651" w14:textId="77777777" w:rsidR="002C3C95" w:rsidRPr="002C3C95" w:rsidRDefault="00976C47" w:rsidP="003914F5">
      <w:pPr>
        <w:widowControl w:val="0"/>
        <w:tabs>
          <w:tab w:val="num" w:pos="851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0636A6D8" w14:textId="77777777" w:rsidR="002C3C95" w:rsidRPr="002C3C95" w:rsidRDefault="00976C47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79AB51C8" w14:textId="77777777" w:rsidR="002C3C95" w:rsidRPr="002C3C95" w:rsidRDefault="00976C47" w:rsidP="003914F5">
      <w:pPr>
        <w:widowControl w:val="0"/>
        <w:tabs>
          <w:tab w:val="num" w:pos="851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3C6D5107" w14:textId="77777777" w:rsidR="002C3C95" w:rsidRPr="002C3C95" w:rsidRDefault="00976C47" w:rsidP="003914F5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настоящего Договора, в размере предъявленных к Заказчику требований и недополученных Заказчиком сумм. При этом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налоговых доначислений в налоговом органе, в том числе вышестоящем, или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суде, а также факт оспаривания или </w:t>
      </w:r>
      <w:proofErr w:type="spellStart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неоспаривания</w:t>
      </w:r>
      <w:proofErr w:type="spellEnd"/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 претензий третьих лиц не влияет на обязанность Исполнителя возместить имущественные потери Заказчика.</w:t>
      </w:r>
    </w:p>
    <w:p w14:paraId="48CA5E9F" w14:textId="77777777" w:rsidR="002C3C95" w:rsidRPr="002C3C95" w:rsidRDefault="00976C47" w:rsidP="003914F5">
      <w:pPr>
        <w:widowControl w:val="0"/>
        <w:tabs>
          <w:tab w:val="num" w:pos="851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7"/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69CD4E1" w14:textId="77777777" w:rsidR="002C3C95" w:rsidRPr="002C3C95" w:rsidRDefault="00976C47" w:rsidP="00791456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199F6A6C" w14:textId="77777777" w:rsidR="002C3C95" w:rsidRPr="002C3C95" w:rsidRDefault="00976C47" w:rsidP="00791456">
      <w:pPr>
        <w:widowControl w:val="0"/>
        <w:tabs>
          <w:tab w:val="num" w:pos="85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9.1</w:t>
      </w:r>
      <w:r w:rsidR="00070CDA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Ответственность Сторон в иных случаях определяется в соответствии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 законодательством Российской Федерации.</w:t>
      </w:r>
    </w:p>
    <w:p w14:paraId="13C26AEF" w14:textId="77777777" w:rsidR="002C3C95" w:rsidRPr="002C3C95" w:rsidRDefault="002C3C95" w:rsidP="002C3C9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</w:pPr>
    </w:p>
    <w:p w14:paraId="248D010F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обстоятельства непреодолимой силы</w:t>
      </w:r>
    </w:p>
    <w:p w14:paraId="506E52B2" w14:textId="77777777" w:rsidR="002C3C95" w:rsidRPr="002C3C95" w:rsidRDefault="00976C47" w:rsidP="00791456">
      <w:pPr>
        <w:widowControl w:val="0"/>
        <w:tabs>
          <w:tab w:val="num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336763FC" w14:textId="77777777" w:rsidR="002C3C95" w:rsidRPr="002C3C95" w:rsidRDefault="002C3C95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Извещение должно содержать данные о наступлении и о характере (виде) обстоятельств непреодолимой силы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207394EA" w14:textId="77777777" w:rsidR="002C3C95" w:rsidRPr="002C3C95" w:rsidRDefault="002C3C95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0D248ABC" w14:textId="77777777" w:rsidR="002C3C95" w:rsidRPr="002C3C95" w:rsidRDefault="00976C47" w:rsidP="00791456">
      <w:pPr>
        <w:widowControl w:val="0"/>
        <w:tabs>
          <w:tab w:val="num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10.2.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  В случаях, предусмотренных в пункте 10.1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4DEB0AD7" w14:textId="77777777" w:rsidR="002C3C95" w:rsidRPr="002C3C95" w:rsidRDefault="00976C47" w:rsidP="00791456">
      <w:pPr>
        <w:widowControl w:val="0"/>
        <w:tabs>
          <w:tab w:val="num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10.3.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4D0BAAF4" w14:textId="77777777" w:rsidR="002C3C95" w:rsidRPr="002C3C95" w:rsidRDefault="00976C47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           </w:t>
      </w:r>
      <w:r w:rsidR="002C3C95" w:rsidRPr="002C3C95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53AA2C1B" w14:textId="77777777" w:rsidR="002C3C95" w:rsidRPr="002C3C95" w:rsidRDefault="002C3C95" w:rsidP="00791456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26ADD01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Порядок разрешения споров</w:t>
      </w:r>
    </w:p>
    <w:p w14:paraId="18AD36FF" w14:textId="77777777" w:rsidR="002C3C95" w:rsidRPr="002C3C95" w:rsidRDefault="00976C47" w:rsidP="00791456">
      <w:pPr>
        <w:widowControl w:val="0"/>
        <w:tabs>
          <w:tab w:val="left" w:pos="709"/>
          <w:tab w:val="num" w:pos="1241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11.1.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 споры, разногласия, претензии и требования, возникающие из настоящего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</w:t>
      </w:r>
      <w:r w:rsidR="007914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г. Москвы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23A0FD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14:paraId="19E3E746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договорились, что исполнительный лист получается по месту (указать: истца, третейского судопроизводства).</w:t>
      </w:r>
    </w:p>
    <w:p w14:paraId="572C2858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  <w:r w:rsidR="00C8583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54148F7C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Заказчик: (адрес электронной почты);</w:t>
      </w:r>
    </w:p>
    <w:p w14:paraId="33D167E2" w14:textId="77777777" w:rsidR="002C3C95" w:rsidRPr="002C3C95" w:rsidRDefault="002C3C95" w:rsidP="00791456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Исполнитель: (адрес электронной почты).</w:t>
      </w:r>
    </w:p>
    <w:p w14:paraId="038B08CB" w14:textId="77777777" w:rsidR="002C3C95" w:rsidRPr="002C3C95" w:rsidRDefault="00C8583C" w:rsidP="00791456">
      <w:pPr>
        <w:widowControl w:val="0"/>
        <w:tabs>
          <w:tab w:val="left" w:pos="709"/>
          <w:tab w:val="num" w:pos="138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11.2.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Досудебный порядок урегулирования спора является обязательным. Срок ответа на претензию - </w:t>
      </w:r>
      <w:r w:rsidR="00791456">
        <w:rPr>
          <w:rFonts w:ascii="Times New Roman" w:eastAsia="Times New Roman" w:hAnsi="Times New Roman" w:cs="Times New Roman"/>
          <w:sz w:val="24"/>
          <w:szCs w:val="24"/>
          <w:lang w:eastAsia="ru-RU"/>
        </w:rPr>
        <w:t>15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календарных дней с даты ее получения.</w:t>
      </w:r>
      <w:r w:rsidR="002C3C95" w:rsidRPr="002C3C95"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Спор по имущественным требованиям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Заказчика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может быть передан </w:t>
      </w:r>
      <w:r w:rsidR="00791456">
        <w:rPr>
          <w:rFonts w:ascii="Times New Roman" w:eastAsia="Calibri" w:hAnsi="Times New Roman" w:cs="Times New Roman"/>
          <w:sz w:val="24"/>
          <w:szCs w:val="24"/>
          <w:lang w:eastAsia="ru-RU"/>
        </w:rPr>
        <w:t>на разрешение суда по истечении 15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 календарных дней с даты направления </w:t>
      </w:r>
      <w:r w:rsidR="002C3C95" w:rsidRPr="002C3C95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Заказчиком</w:t>
      </w:r>
      <w:r w:rsidR="002C3C95" w:rsidRPr="002C3C95">
        <w:rPr>
          <w:rFonts w:ascii="Times New Roman" w:eastAsia="Times New Roman" w:hAnsi="Times New Roman" w:cs="Times New Roman"/>
          <w:i/>
          <w:spacing w:val="-2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Calibri" w:hAnsi="Times New Roman" w:cs="Times New Roman"/>
          <w:sz w:val="24"/>
          <w:szCs w:val="24"/>
          <w:lang w:eastAsia="ru-RU"/>
        </w:rPr>
        <w:t>претензии (требования) Исполнителю.</w:t>
      </w:r>
    </w:p>
    <w:p w14:paraId="07DD165C" w14:textId="77777777" w:rsidR="002C3C95" w:rsidRPr="002C3C95" w:rsidRDefault="002C3C95" w:rsidP="002C3C95">
      <w:pPr>
        <w:widowControl w:val="0"/>
        <w:tabs>
          <w:tab w:val="num" w:pos="124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AF8D41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ТОЛКОВАНИЕ ДОГОВОРА</w:t>
      </w:r>
    </w:p>
    <w:p w14:paraId="34CADB8B" w14:textId="77777777" w:rsidR="002C3C95" w:rsidRPr="002C3C95" w:rsidRDefault="00C8583C" w:rsidP="008B2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12.1.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655530AC" w14:textId="77777777" w:rsidR="002C3C95" w:rsidRPr="002C3C95" w:rsidRDefault="00C8583C" w:rsidP="008B29B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12.2.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Настоящий Договор в соответствии со ст.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431 ГК РФ подлежит толкованию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буквального значения содержащихся в нем слов и выражений.</w:t>
      </w:r>
    </w:p>
    <w:p w14:paraId="103913C6" w14:textId="77777777" w:rsidR="002C3C95" w:rsidRPr="002C3C95" w:rsidRDefault="002C3C95" w:rsidP="002C3C9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390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14:paraId="78B84BDF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Заключительные положения</w:t>
      </w:r>
    </w:p>
    <w:p w14:paraId="5143AC03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ab/>
        <w:t xml:space="preserve">13.1. </w:t>
      </w:r>
      <w:r w:rsidR="002C3C95" w:rsidRPr="002C3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2C2ACEA0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 xml:space="preserve">13.2. </w:t>
      </w:r>
      <w:r w:rsidR="002C3C95"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01459A4F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13.3.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663D756E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13.4.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5ECEE7A9" w14:textId="63F3FD90" w:rsidR="002C3C95" w:rsidRPr="002C3C95" w:rsidRDefault="002C3C95" w:rsidP="008B29B4">
      <w:pPr>
        <w:widowControl w:val="0"/>
        <w:tabs>
          <w:tab w:val="num" w:pos="709"/>
          <w:tab w:val="left" w:pos="1092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14:paraId="429A1683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13.5.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обязаны письменно уведомлять друг друга об изменении реквизитов, места нахождения, почтового адреса, номеров телефонов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течение 3 (трех) рабочих дней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таких изменений.</w:t>
      </w:r>
    </w:p>
    <w:p w14:paraId="2C5E6A72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13.6.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 законодательством РФ (за исключением первичных учетных документов).</w:t>
      </w:r>
    </w:p>
    <w:p w14:paraId="3D265C80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13.7.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03B7601D" w14:textId="77777777" w:rsidR="002C3C95" w:rsidRPr="002C3C95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13.8.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    </w:t>
      </w:r>
    </w:p>
    <w:p w14:paraId="2CEEE232" w14:textId="77777777" w:rsidR="002C3C95" w:rsidRPr="00C8583C" w:rsidRDefault="00C8583C" w:rsidP="008B29B4">
      <w:pPr>
        <w:widowControl w:val="0"/>
        <w:tabs>
          <w:tab w:val="num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13.9. </w:t>
      </w:r>
      <w:r w:rsidR="002C3C95"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указанные в настоящем Договоре приложения являются его неотъемлемой частью.</w:t>
      </w:r>
    </w:p>
    <w:p w14:paraId="636871B4" w14:textId="77777777" w:rsidR="002C3C95" w:rsidRPr="00C8583C" w:rsidRDefault="002C3C95" w:rsidP="0021064E">
      <w:pPr>
        <w:widowControl w:val="0"/>
        <w:tabs>
          <w:tab w:val="num" w:pos="709"/>
          <w:tab w:val="num" w:pos="124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Приложения к настоящему Договору:</w:t>
      </w:r>
    </w:p>
    <w:p w14:paraId="147DA03F" w14:textId="3B15146D" w:rsidR="0031399E" w:rsidRDefault="0021064E" w:rsidP="0021064E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№ 1</w:t>
      </w:r>
      <w:r w:rsid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Перечень услуг.</w:t>
      </w:r>
    </w:p>
    <w:p w14:paraId="38DEE28E" w14:textId="6DBB94C3" w:rsidR="002C3C95" w:rsidRDefault="0031399E" w:rsidP="0021064E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</w:t>
      </w:r>
      <w:r w:rsidR="0021064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E524D" w:rsidRPr="004E524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задание</w:t>
      </w:r>
      <w:r w:rsidR="002C3C95" w:rsidRPr="00C8583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946B0B" w14:textId="61C648D9" w:rsidR="004E524D" w:rsidRPr="002C3C95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акта сдачи-приемки оказанных услуг.</w:t>
      </w:r>
    </w:p>
    <w:p w14:paraId="34DB304E" w14:textId="0EE589F9" w:rsidR="004E524D" w:rsidRPr="002C3C95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товарной накладной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7D8F9B9" w14:textId="16EAC078" w:rsidR="004E524D" w:rsidRPr="002C3C95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Форма предоставления информации.</w:t>
      </w:r>
    </w:p>
    <w:p w14:paraId="39F122CC" w14:textId="46E6791C" w:rsidR="004E524D" w:rsidRDefault="004E524D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согласия.</w:t>
      </w:r>
    </w:p>
    <w:p w14:paraId="5906C80F" w14:textId="2FF3A2A3" w:rsidR="00C73054" w:rsidRDefault="00C73054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Форма отчета об оказанных у</w:t>
      </w:r>
      <w:r w:rsidRPr="00C73054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слугах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D0B7DC" w14:textId="77777777" w:rsidR="00B978B4" w:rsidRPr="002C3C95" w:rsidRDefault="00B978B4" w:rsidP="004E524D">
      <w:pPr>
        <w:widowControl w:val="0"/>
        <w:tabs>
          <w:tab w:val="num" w:pos="709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C2A6543" w14:textId="77777777" w:rsidR="002C3C95" w:rsidRPr="002C3C95" w:rsidRDefault="002C3C95" w:rsidP="009B3504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Реквизиты и подписи сторон</w:t>
      </w:r>
    </w:p>
    <w:tbl>
      <w:tblPr>
        <w:tblW w:w="9295" w:type="dxa"/>
        <w:tblLayout w:type="fixed"/>
        <w:tblLook w:val="01E0" w:firstRow="1" w:lastRow="1" w:firstColumn="1" w:lastColumn="1" w:noHBand="0" w:noVBand="0"/>
      </w:tblPr>
      <w:tblGrid>
        <w:gridCol w:w="4820"/>
        <w:gridCol w:w="4475"/>
      </w:tblGrid>
      <w:tr w:rsidR="002C3C95" w:rsidRPr="002C3C95" w14:paraId="7E3807E6" w14:textId="77777777" w:rsidTr="00745D37">
        <w:tc>
          <w:tcPr>
            <w:tcW w:w="4820" w:type="dxa"/>
          </w:tcPr>
          <w:p w14:paraId="117B9C60" w14:textId="77777777" w:rsidR="002C3C95" w:rsidRPr="002C3C95" w:rsidRDefault="00BC15E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4E2ACAF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___________________________________________________________</w:t>
            </w:r>
            <w:r w:rsidR="00D931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07EFEF9D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5AB9597E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13AB28F8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284F5EAE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020C3FD9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1AC80891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____________________________________________</w:t>
                  </w:r>
                </w:p>
                <w:p w14:paraId="06FD74CD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______________/___________________</w:t>
                  </w:r>
                </w:p>
                <w:p w14:paraId="447692F2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_____________________________</w:t>
                  </w:r>
                </w:p>
                <w:p w14:paraId="13F029C7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</w:t>
                  </w:r>
                </w:p>
                <w:p w14:paraId="7F7F854A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_______________________________________</w:t>
                  </w:r>
                </w:p>
                <w:p w14:paraId="5A296B75" w14:textId="77777777" w:rsidR="002C3C95" w:rsidRPr="002C3C95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ОКПО/ОГРН/ОКТМО:________________________ </w:t>
                  </w:r>
                </w:p>
              </w:tc>
            </w:tr>
            <w:tr w:rsidR="002C3C95" w:rsidRPr="00745D37" w14:paraId="58D98D28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2AFA213B" w14:textId="77777777" w:rsidR="002C3C95" w:rsidRPr="00745D37" w:rsidRDefault="002C3C95" w:rsidP="002C3C95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firstLine="6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2D091545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______________/________________/</w:t>
            </w:r>
          </w:p>
          <w:p w14:paraId="5081B475" w14:textId="5CE5D84C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1AF4D5C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475" w:type="dxa"/>
          </w:tcPr>
          <w:p w14:paraId="3DBA1500" w14:textId="77777777" w:rsidR="002C3C95" w:rsidRPr="002C3C95" w:rsidRDefault="00D17B90" w:rsidP="00745D37">
            <w:pPr>
              <w:keepNext/>
              <w:widowControl w:val="0"/>
              <w:suppressLineNumbers/>
              <w:spacing w:after="0" w:line="240" w:lineRule="auto"/>
              <w:ind w:left="34" w:right="317" w:firstLine="6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  <w:r w:rsidR="002C3C95"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14:paraId="26C47572" w14:textId="70BFA9D3" w:rsidR="002C3C95" w:rsidRPr="002C3C95" w:rsidRDefault="00B53955" w:rsidP="00745D37">
            <w:pPr>
              <w:keepNext/>
              <w:keepLines/>
              <w:widowControl w:val="0"/>
              <w:suppressLineNumbers/>
              <w:suppressAutoHyphens/>
              <w:spacing w:after="0" w:line="240" w:lineRule="auto"/>
              <w:ind w:left="34" w:firstLine="6"/>
              <w:jc w:val="both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2C3C95" w:rsidRPr="002C3C95" w14:paraId="43D6C0DC" w14:textId="77777777" w:rsidTr="00910274">
              <w:trPr>
                <w:trHeight w:val="592"/>
              </w:trPr>
              <w:tc>
                <w:tcPr>
                  <w:tcW w:w="5255" w:type="dxa"/>
                </w:tcPr>
                <w:p w14:paraId="59DA6516" w14:textId="77777777" w:rsidR="00745D37" w:rsidRDefault="00745D37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14:paraId="2A64F28E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Место нахождения юридического лица:</w:t>
                  </w:r>
                </w:p>
                <w:p w14:paraId="7DBA0B32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654C86A8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2C3C95" w:rsidRPr="002C3C95" w14:paraId="2AF33229" w14:textId="77777777" w:rsidTr="00910274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20B18BFE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_____________________________________</w:t>
                  </w:r>
                </w:p>
                <w:p w14:paraId="56546178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ИНН/КПП: ______________/______________</w:t>
                  </w:r>
                </w:p>
                <w:p w14:paraId="7E2C1C65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 в  ________________________</w:t>
                  </w:r>
                </w:p>
                <w:p w14:paraId="7D4A4CCB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БИК:   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</w:t>
                  </w:r>
                </w:p>
                <w:p w14:paraId="2670FC90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к/</w:t>
                  </w:r>
                  <w:proofErr w:type="gramStart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с:  _</w:t>
                  </w:r>
                  <w:proofErr w:type="gramEnd"/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_________________________________</w:t>
                  </w:r>
                </w:p>
                <w:p w14:paraId="5795DAAE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ind w:left="-61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2C3C9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ОКПО/ОГРН/ОКТМО:___________________ </w:t>
                  </w:r>
                </w:p>
              </w:tc>
            </w:tr>
            <w:tr w:rsidR="002C3C95" w:rsidRPr="002C3C95" w14:paraId="507B0133" w14:textId="77777777" w:rsidTr="00910274">
              <w:trPr>
                <w:trHeight w:val="354"/>
              </w:trPr>
              <w:tc>
                <w:tcPr>
                  <w:tcW w:w="5255" w:type="dxa"/>
                </w:tcPr>
                <w:p w14:paraId="4ED8066A" w14:textId="77777777" w:rsidR="002C3C95" w:rsidRPr="002C3C95" w:rsidRDefault="002C3C95" w:rsidP="00745D37">
                  <w:pPr>
                    <w:widowControl w:val="0"/>
                    <w:autoSpaceDE w:val="0"/>
                    <w:autoSpaceDN w:val="0"/>
                    <w:adjustRightInd w:val="0"/>
                    <w:spacing w:after="0" w:line="256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14:paraId="19E9E290" w14:textId="77777777" w:rsidR="002C3C95" w:rsidRPr="002C3C95" w:rsidRDefault="002C3C95" w:rsidP="00745D3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______________/________________/</w:t>
            </w:r>
          </w:p>
          <w:p w14:paraId="3CA56A68" w14:textId="78B990C1" w:rsidR="002C3C95" w:rsidRPr="00745D37" w:rsidRDefault="002C3C95" w:rsidP="00745D37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30EFE52F" w14:textId="77777777" w:rsidR="002C3C95" w:rsidRPr="002C3C95" w:rsidRDefault="002C3C95" w:rsidP="00745D37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95FCC6A" w14:textId="77777777" w:rsidR="0031399E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14:paraId="60B3EB55" w14:textId="77777777" w:rsidR="0031399E" w:rsidRPr="0031399E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 1</w:t>
      </w:r>
    </w:p>
    <w:p w14:paraId="7C8146BF" w14:textId="77777777" w:rsidR="00A01A6A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5B542DA5" w14:textId="072F1F54" w:rsidR="0031399E" w:rsidRPr="0031399E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 __________</w:t>
      </w:r>
      <w:r w:rsidR="006D0C8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2DD31CB3" w14:textId="47680342" w:rsidR="0031399E" w:rsidRDefault="0031399E" w:rsidP="0031399E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_____________________</w:t>
      </w:r>
    </w:p>
    <w:p w14:paraId="50BD46C9" w14:textId="02F0B02A" w:rsidR="0031399E" w:rsidRDefault="0031399E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2C3D7EE" w14:textId="412AD6A8" w:rsid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A6F2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услуг</w:t>
      </w:r>
    </w:p>
    <w:p w14:paraId="4E3F96D5" w14:textId="5E08ABAD" w:rsidR="00AD581D" w:rsidRPr="005E4ADF" w:rsidRDefault="00AD581D" w:rsidP="005E4ADF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035"/>
        <w:gridCol w:w="1646"/>
        <w:gridCol w:w="1671"/>
        <w:gridCol w:w="1488"/>
        <w:gridCol w:w="1135"/>
      </w:tblGrid>
      <w:tr w:rsidR="005E4ADF" w:rsidRPr="00AD581D" w14:paraId="4437BD5B" w14:textId="77777777" w:rsidTr="00892487">
        <w:tc>
          <w:tcPr>
            <w:tcW w:w="511" w:type="dxa"/>
            <w:shd w:val="clear" w:color="auto" w:fill="auto"/>
            <w:vAlign w:val="center"/>
          </w:tcPr>
          <w:p w14:paraId="788A4D41" w14:textId="77777777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6CC2BBAF" w14:textId="2C4019AB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Наименование услуг</w:t>
            </w:r>
          </w:p>
        </w:tc>
        <w:tc>
          <w:tcPr>
            <w:tcW w:w="1646" w:type="dxa"/>
            <w:vAlign w:val="center"/>
          </w:tcPr>
          <w:p w14:paraId="05A71932" w14:textId="2B0FB819" w:rsidR="00AD581D" w:rsidRPr="005E4ADF" w:rsidRDefault="00AD581D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Срок оказания Услуги</w:t>
            </w:r>
            <w:bookmarkStart w:id="3" w:name="_Ref53762272"/>
            <w:r w:rsidR="005E4ADF" w:rsidRPr="005E4ADF">
              <w:rPr>
                <w:rFonts w:ascii="Times New Roman" w:eastAsia="Calibri" w:hAnsi="Times New Roman" w:cs="Times New Roman"/>
                <w:b/>
                <w:sz w:val="20"/>
                <w:szCs w:val="20"/>
                <w:vertAlign w:val="superscript"/>
              </w:rPr>
              <w:footnoteReference w:id="8"/>
            </w:r>
            <w:bookmarkEnd w:id="3"/>
          </w:p>
        </w:tc>
        <w:tc>
          <w:tcPr>
            <w:tcW w:w="1671" w:type="dxa"/>
            <w:shd w:val="clear" w:color="auto" w:fill="auto"/>
            <w:vAlign w:val="center"/>
          </w:tcPr>
          <w:p w14:paraId="767E46F0" w14:textId="59D28CC0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Объем Услуги</w:t>
            </w:r>
          </w:p>
        </w:tc>
        <w:tc>
          <w:tcPr>
            <w:tcW w:w="1488" w:type="dxa"/>
            <w:shd w:val="clear" w:color="auto" w:fill="auto"/>
            <w:vAlign w:val="center"/>
          </w:tcPr>
          <w:p w14:paraId="657452BB" w14:textId="77777777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Стоимость без НДС, руб.</w:t>
            </w:r>
          </w:p>
        </w:tc>
        <w:tc>
          <w:tcPr>
            <w:tcW w:w="1135" w:type="dxa"/>
            <w:shd w:val="clear" w:color="auto" w:fill="auto"/>
            <w:vAlign w:val="center"/>
          </w:tcPr>
          <w:p w14:paraId="3A96BF5A" w14:textId="77777777" w:rsidR="00AD581D" w:rsidRPr="005E4ADF" w:rsidRDefault="00AD581D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E4AD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НДС, руб.</w:t>
            </w:r>
          </w:p>
        </w:tc>
      </w:tr>
      <w:tr w:rsidR="00BA6F2C" w:rsidRPr="00AD581D" w14:paraId="21B03BB7" w14:textId="77777777" w:rsidTr="00892487">
        <w:tc>
          <w:tcPr>
            <w:tcW w:w="511" w:type="dxa"/>
            <w:shd w:val="clear" w:color="auto" w:fill="auto"/>
            <w:vAlign w:val="center"/>
          </w:tcPr>
          <w:p w14:paraId="7174D246" w14:textId="2E529257" w:rsidR="00BA6F2C" w:rsidRPr="00BA6F2C" w:rsidRDefault="00BA6F2C" w:rsidP="00BA6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29B3AC0F" w14:textId="3B63A26C" w:rsidR="00BA6F2C" w:rsidRPr="00BA6F2C" w:rsidRDefault="00626893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26893">
              <w:rPr>
                <w:rFonts w:ascii="Times New Roman" w:hAnsi="Times New Roman" w:cs="Times New Roman"/>
                <w:b/>
                <w:sz w:val="20"/>
                <w:szCs w:val="20"/>
              </w:rPr>
              <w:t>Выявление существенных тем годового отчета</w:t>
            </w:r>
          </w:p>
        </w:tc>
        <w:tc>
          <w:tcPr>
            <w:tcW w:w="1646" w:type="dxa"/>
            <w:vAlign w:val="center"/>
          </w:tcPr>
          <w:p w14:paraId="6CDC9330" w14:textId="117ACE6C" w:rsidR="00BA6F2C" w:rsidRPr="00BA6F2C" w:rsidRDefault="00BA6F2C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Pr="00BA6F2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>.0</w:t>
            </w:r>
            <w:r w:rsidRPr="00BA6F2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1</w:t>
            </w:r>
            <w:r w:rsidR="00626893"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C821A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65078D2D" w14:textId="77777777" w:rsidR="00BA6F2C" w:rsidRPr="00BA6F2C" w:rsidRDefault="00BA6F2C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6DBFD12F" w14:textId="77777777" w:rsidR="00BA6F2C" w:rsidRPr="00BA6F2C" w:rsidRDefault="00BA6F2C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72C8F01B" w14:textId="77777777" w:rsidR="00BA6F2C" w:rsidRPr="00BA6F2C" w:rsidRDefault="00BA6F2C" w:rsidP="00AD58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626893" w:rsidRPr="00AD581D" w14:paraId="4E631FB9" w14:textId="77777777" w:rsidTr="00C821AF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6827D9" w14:textId="5B706579" w:rsidR="00626893" w:rsidRPr="00BA6F2C" w:rsidRDefault="00626893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75" w:type="dxa"/>
            <w:gridSpan w:val="5"/>
            <w:shd w:val="clear" w:color="auto" w:fill="auto"/>
            <w:vAlign w:val="center"/>
          </w:tcPr>
          <w:p w14:paraId="3152BE81" w14:textId="566077A9" w:rsidR="00626893" w:rsidRPr="00BA6F2C" w:rsidRDefault="00626893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F2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Разработка содержательной концепции и контента </w:t>
            </w:r>
            <w:r w:rsidR="00C821AF"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годового отчета</w:t>
            </w:r>
            <w:r w:rsidRPr="00BA6F2C">
              <w:rPr>
                <w:rFonts w:ascii="Times New Roman" w:hAnsi="Times New Roman" w:cs="Times New Roman"/>
                <w:b/>
                <w:sz w:val="20"/>
                <w:szCs w:val="20"/>
              </w:rPr>
              <w:t>, корректура</w:t>
            </w:r>
          </w:p>
        </w:tc>
      </w:tr>
      <w:tr w:rsidR="005E4ADF" w:rsidRPr="00AD581D" w14:paraId="7A31E9B3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C4D346" w14:textId="389944CD" w:rsidR="005E4ADF" w:rsidRPr="00BA6F2C" w:rsidRDefault="00BA6F2C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5E4ADF"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EA00D1" w14:textId="739F0921" w:rsidR="005E4ADF" w:rsidRPr="00BA6F2C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>Разработка содержательной концепции годового отчета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2E2A58" w14:textId="79AB33CE" w:rsidR="005E4ADF" w:rsidRPr="00BA6F2C" w:rsidRDefault="00626893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16</w:t>
            </w:r>
            <w:r w:rsidR="005E4ADF"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>.0</w:t>
            </w:r>
            <w:r w:rsidR="008D45E8"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>1.202</w:t>
            </w:r>
            <w:r w:rsidR="00C821A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A1B3256" w14:textId="0029451C" w:rsidR="005E4ADF" w:rsidRPr="00BA6F2C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2066C1D8" w14:textId="77777777" w:rsidR="005E4ADF" w:rsidRPr="00BA6F2C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1274294" w14:textId="77777777" w:rsidR="005E4ADF" w:rsidRPr="00BA6F2C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5E4ADF" w:rsidRPr="00AD581D" w14:paraId="6D57E923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DF723C" w14:textId="227A2726" w:rsidR="005E4ADF" w:rsidRPr="00BA6F2C" w:rsidRDefault="00BA6F2C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5E4ADF"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2E4B88" w14:textId="0C8E61FB" w:rsidR="005E4ADF" w:rsidRPr="00BA6F2C" w:rsidRDefault="009F1DC1" w:rsidP="009F1D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Разработка </w:t>
            </w:r>
            <w:r w:rsidR="005E4ADF"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>контента годового отчета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44AD1" w14:textId="6EF2222C" w:rsidR="005E4ADF" w:rsidRPr="00BA6F2C" w:rsidRDefault="00AB7697" w:rsidP="0062689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6F2C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>2</w:t>
            </w:r>
            <w:r w:rsidR="00626893">
              <w:rPr>
                <w:rFonts w:ascii="Times New Roman" w:eastAsia="Calibri" w:hAnsi="Times New Roman" w:cs="Times New Roman"/>
                <w:sz w:val="20"/>
                <w:szCs w:val="20"/>
              </w:rPr>
              <w:t>0</w:t>
            </w:r>
            <w:r w:rsidR="005E4ADF"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>.0</w:t>
            </w:r>
            <w:r w:rsidR="009F1DC1"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  <w:r w:rsidR="005E4ADF" w:rsidRPr="00BA6F2C">
              <w:rPr>
                <w:rFonts w:ascii="Times New Roman" w:eastAsia="Calibri" w:hAnsi="Times New Roman" w:cs="Times New Roman"/>
                <w:sz w:val="20"/>
                <w:szCs w:val="20"/>
              </w:rPr>
              <w:t>.202</w:t>
            </w:r>
            <w:r w:rsidR="00C821AF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3687066D" w14:textId="4A4D0243" w:rsidR="005E4ADF" w:rsidRPr="00BA6F2C" w:rsidRDefault="005E4ADF" w:rsidP="008924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750E4D8D" w14:textId="77777777" w:rsidR="005E4ADF" w:rsidRPr="00BA6F2C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40C1FEC7" w14:textId="77777777" w:rsidR="005E4ADF" w:rsidRPr="00BA6F2C" w:rsidRDefault="005E4ADF" w:rsidP="005E4A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21AF" w:rsidRPr="00AD581D" w14:paraId="7D11CA82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7559C7" w14:textId="2122155C" w:rsidR="00C821AF" w:rsidRPr="00C821AF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821A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020D1F" w14:textId="4C475B1A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Перевод текста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</w:t>
            </w:r>
            <w:r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годового отчета на английский язык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BE3256" w14:textId="280E644B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  <w:r w:rsidR="0059372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.04.2024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269DB914" w14:textId="77777777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BD1F1B6" w14:textId="77777777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0328480" w14:textId="77777777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21AF" w:rsidRPr="00AD581D" w14:paraId="5E6E7117" w14:textId="77777777" w:rsidTr="00892487">
        <w:tc>
          <w:tcPr>
            <w:tcW w:w="5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138999" w14:textId="70F39937" w:rsidR="00C821AF" w:rsidRPr="00C821AF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276EB" w14:textId="670043BA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C821A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Разработка дизайн-концепций годового отчета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E8E206" w14:textId="190B0E76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21.02.2024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133EA0E" w14:textId="77777777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FA6E7D1" w14:textId="77777777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1117F068" w14:textId="77777777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21AF" w:rsidRPr="00AD581D" w14:paraId="50DAA31C" w14:textId="77777777" w:rsidTr="00C821AF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0CD120" w14:textId="3A044CB1" w:rsidR="00C821AF" w:rsidRPr="00626893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30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BF84E8" w14:textId="196D9261" w:rsidR="00C821AF" w:rsidRPr="00BA6F2C" w:rsidRDefault="0000640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0640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Изготовление годового отчета в формате </w:t>
            </w:r>
            <w:proofErr w:type="spellStart"/>
            <w:r w:rsidRPr="0000640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pdf</w:t>
            </w:r>
            <w:proofErr w:type="spellEnd"/>
            <w:r w:rsidRPr="0000640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на русском языке</w:t>
            </w:r>
          </w:p>
        </w:tc>
        <w:tc>
          <w:tcPr>
            <w:tcW w:w="16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5A6850" w14:textId="6526B8A2" w:rsidR="00C821AF" w:rsidRPr="00BA6F2C" w:rsidRDefault="00593725" w:rsidP="00593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  <w:r w:rsidR="00C821AF"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="00C821AF"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.202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30608919" w14:textId="77777777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2785B3A" w14:textId="77777777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E507D0F" w14:textId="77777777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821AF" w:rsidRPr="00AD581D" w14:paraId="45BA4BE5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B355A4" w14:textId="4F834B15" w:rsidR="00C821AF" w:rsidRPr="00BA6F2C" w:rsidRDefault="0000640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E95012" w14:textId="15E6C476" w:rsidR="00C821AF" w:rsidRPr="00BA6F2C" w:rsidRDefault="0000640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eastAsia="ru-RU"/>
              </w:rPr>
            </w:pPr>
            <w:r w:rsidRPr="0000640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Изготовление годового отчета в формате </w:t>
            </w:r>
            <w:proofErr w:type="spellStart"/>
            <w:r w:rsidRPr="0000640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pdf</w:t>
            </w:r>
            <w:proofErr w:type="spellEnd"/>
            <w:r w:rsidRPr="0000640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на английском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6DB16DB2" w14:textId="679E827A" w:rsidR="00C821AF" w:rsidRPr="00BA6F2C" w:rsidRDefault="00593725" w:rsidP="005937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16</w:t>
            </w:r>
            <w:r w:rsidR="00C821AF"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5</w:t>
            </w:r>
            <w:r w:rsidR="00C821AF"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.202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4ACA377B" w14:textId="32A2FAB8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ABF403A" w14:textId="77777777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60FC30B" w14:textId="77777777" w:rsidR="00C821AF" w:rsidRPr="00BA6F2C" w:rsidRDefault="00C821AF" w:rsidP="00C821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40F" w:rsidRPr="00AD581D" w14:paraId="5EDAACF6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4C6548F" w14:textId="471A8C0A" w:rsidR="0000640F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A69EFB" w14:textId="7FA1D041" w:rsidR="0000640F" w:rsidRPr="0000640F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Печать годового отчета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5E2DE364" w14:textId="7AA47352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7.06.2024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217955DC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46DFAD4B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0E07DDF5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40F" w:rsidRPr="00AD581D" w14:paraId="635B2214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FE744C" w14:textId="7EA1559A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C054DC" w14:textId="51123CEB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Изготовление презентации</w:t>
            </w:r>
            <w:r w:rsidRPr="0000640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7F84602C" w14:textId="7D39E67E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31.05.2024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146A798A" w14:textId="6DAA103F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53C558DB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54EEAC77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40F" w:rsidRPr="00AD581D" w14:paraId="49323578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FC3339" w14:textId="6928C081" w:rsidR="0000640F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5EFAB" w14:textId="205EAB63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Печать презентации на русском языке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0508446C" w14:textId="7810607A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7.06.2024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293599C9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0859707E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A3D354A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40F" w:rsidRPr="00AD581D" w14:paraId="6E368B82" w14:textId="77777777" w:rsidTr="00C821AF"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D8D0AC" w14:textId="0E018260" w:rsidR="0000640F" w:rsidRPr="00BA6F2C" w:rsidRDefault="00593725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3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A3499" w14:textId="6C4B2796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A6F2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Разработка онлайн-отчета (HTML)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38508A74" w14:textId="31FB2DB8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не позднее </w:t>
            </w:r>
            <w:r w:rsidRPr="0062689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0.06.2024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04DC58D0" w14:textId="18C25A9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1447E0C8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24871B7F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0640F" w:rsidRPr="00AD581D" w14:paraId="5DD342FB" w14:textId="77777777" w:rsidTr="00892487"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AFB4916" w14:textId="3A66C742" w:rsidR="0000640F" w:rsidRDefault="00593725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30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2F9BD8" w14:textId="4314BF01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0640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Общественное заверение (подтверждение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  <w:r>
              <w:t xml:space="preserve"> </w:t>
            </w:r>
            <w:r w:rsidRPr="0000640F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годового отчета</w:t>
            </w:r>
          </w:p>
        </w:tc>
        <w:tc>
          <w:tcPr>
            <w:tcW w:w="1646" w:type="dxa"/>
            <w:shd w:val="clear" w:color="auto" w:fill="auto"/>
            <w:vAlign w:val="center"/>
          </w:tcPr>
          <w:p w14:paraId="1E7A98EB" w14:textId="111612E2" w:rsidR="0000640F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не позднее </w:t>
            </w:r>
            <w:r w:rsidRPr="00626893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30.0</w:t>
            </w: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9.2024</w:t>
            </w:r>
          </w:p>
        </w:tc>
        <w:tc>
          <w:tcPr>
            <w:tcW w:w="1671" w:type="dxa"/>
            <w:shd w:val="clear" w:color="auto" w:fill="auto"/>
            <w:vAlign w:val="center"/>
          </w:tcPr>
          <w:p w14:paraId="604934FA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88" w:type="dxa"/>
            <w:shd w:val="clear" w:color="auto" w:fill="auto"/>
            <w:vAlign w:val="center"/>
          </w:tcPr>
          <w:p w14:paraId="73825134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5" w:type="dxa"/>
            <w:shd w:val="clear" w:color="auto" w:fill="auto"/>
            <w:vAlign w:val="center"/>
          </w:tcPr>
          <w:p w14:paraId="697237CB" w14:textId="77777777" w:rsidR="0000640F" w:rsidRPr="00BA6F2C" w:rsidRDefault="0000640F" w:rsidP="0000640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D92F928" w14:textId="5EC30CCE" w:rsid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1ED115" w14:textId="77777777" w:rsidR="00AD581D" w:rsidRPr="002C3C95" w:rsidRDefault="00AD581D" w:rsidP="00AD581D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Итого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(________) рублей __ копеек без НДС, кроме того НДС -__% - ______ (________) рублей __ копеек, всего с НДС - ______ (________) рублей __ копеек.  </w:t>
      </w:r>
    </w:p>
    <w:p w14:paraId="5947C2E2" w14:textId="77777777" w:rsidR="00AD581D" w:rsidRPr="002C3C95" w:rsidRDefault="00AD581D" w:rsidP="00AD581D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 - _______________.</w:t>
      </w:r>
    </w:p>
    <w:p w14:paraId="7766CC1C" w14:textId="0DC4054A" w:rsid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1D22C" w14:textId="47E7A9BF" w:rsidR="00AD581D" w:rsidRP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AD581D" w:rsidRPr="002C3C95" w14:paraId="61D41C20" w14:textId="77777777" w:rsidTr="00122C5A">
        <w:tc>
          <w:tcPr>
            <w:tcW w:w="5148" w:type="dxa"/>
          </w:tcPr>
          <w:p w14:paraId="45E3A550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4949D0F8" w14:textId="77777777" w:rsidR="00AD581D" w:rsidRPr="002C3C95" w:rsidRDefault="00AD581D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2FE28AF1" w14:textId="77777777" w:rsidR="00AD581D" w:rsidRPr="00745D37" w:rsidRDefault="00AD581D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F91904" w14:textId="77777777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0F4183A6" w14:textId="6AD88999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F643EEF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23CF498B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6245107E" w14:textId="28B47D4A" w:rsidR="00AD581D" w:rsidRPr="002C3C95" w:rsidRDefault="00B53955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0E96980E" w14:textId="77777777" w:rsidR="00AD581D" w:rsidRPr="00745D37" w:rsidRDefault="00AD581D" w:rsidP="00122C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254023D" w14:textId="77777777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2BE6BDFF" w14:textId="292F0FF0" w:rsidR="00AD581D" w:rsidRPr="00745D37" w:rsidRDefault="00AD581D" w:rsidP="00122C5A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4E139F53" w14:textId="77777777" w:rsidR="00AD581D" w:rsidRPr="002C3C95" w:rsidRDefault="00AD581D" w:rsidP="00122C5A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4238A040" w14:textId="77777777" w:rsidR="00AD581D" w:rsidRPr="00AD581D" w:rsidRDefault="00AD581D" w:rsidP="00AD581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D41E77" w14:textId="77777777" w:rsidR="0031399E" w:rsidRDefault="0031399E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1399E" w:rsidSect="00910274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4693FBDD" w14:textId="3E293223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1399E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14:paraId="36322A1F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D86C320" w14:textId="2F09EDE4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6D0C8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75F8709F" w14:textId="77777777" w:rsidR="002C3C95" w:rsidRPr="002C3C95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 </w:t>
      </w:r>
    </w:p>
    <w:p w14:paraId="5705875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F991EDE" w14:textId="77777777" w:rsidR="00B53955" w:rsidRPr="00153A94" w:rsidRDefault="000679B2" w:rsidP="000679B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на оказание услуг по производству </w:t>
      </w:r>
    </w:p>
    <w:p w14:paraId="6E28D63B" w14:textId="77C69DAD" w:rsidR="000679B2" w:rsidRPr="002C3C95" w:rsidRDefault="000679B2" w:rsidP="000679B2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5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годового отчета по итогам </w:t>
      </w:r>
      <w:r w:rsidR="006D0C8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2023</w:t>
      </w:r>
      <w:r w:rsidRPr="00153A9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года</w:t>
      </w:r>
    </w:p>
    <w:p w14:paraId="0A25C696" w14:textId="77777777" w:rsidR="008648E4" w:rsidRDefault="008648E4" w:rsidP="008648E4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B8A2FC3" w14:textId="77777777" w:rsidR="0053031F" w:rsidRPr="001C6BDC" w:rsidRDefault="0053031F" w:rsidP="0053031F">
      <w:pPr>
        <w:pStyle w:val="affe"/>
        <w:tabs>
          <w:tab w:val="clear" w:pos="1674"/>
          <w:tab w:val="left" w:pos="0"/>
          <w:tab w:val="left" w:pos="142"/>
        </w:tabs>
        <w:spacing w:line="276" w:lineRule="auto"/>
        <w:ind w:left="0" w:firstLine="0"/>
        <w:jc w:val="left"/>
        <w:rPr>
          <w:rFonts w:eastAsia="Batang"/>
          <w:b/>
          <w:sz w:val="24"/>
          <w:szCs w:val="24"/>
        </w:rPr>
      </w:pPr>
      <w:r w:rsidRPr="001C6BDC">
        <w:rPr>
          <w:rFonts w:eastAsia="Batang"/>
          <w:b/>
          <w:sz w:val="24"/>
          <w:szCs w:val="24"/>
        </w:rPr>
        <w:t>Сроки оказания услуг:</w:t>
      </w:r>
    </w:p>
    <w:p w14:paraId="3F57157F" w14:textId="77777777" w:rsidR="0053031F" w:rsidRPr="001C6BDC" w:rsidRDefault="0053031F" w:rsidP="0053031F">
      <w:pPr>
        <w:pStyle w:val="affe"/>
        <w:tabs>
          <w:tab w:val="clear" w:pos="1674"/>
          <w:tab w:val="left" w:pos="0"/>
          <w:tab w:val="left" w:pos="142"/>
        </w:tabs>
        <w:spacing w:line="276" w:lineRule="auto"/>
        <w:ind w:left="0" w:firstLine="0"/>
        <w:jc w:val="left"/>
        <w:rPr>
          <w:rFonts w:eastAsia="Batang"/>
          <w:sz w:val="24"/>
          <w:szCs w:val="24"/>
        </w:rPr>
      </w:pPr>
      <w:r w:rsidRPr="001C6BDC">
        <w:rPr>
          <w:rFonts w:eastAsia="Batang"/>
          <w:sz w:val="24"/>
          <w:szCs w:val="24"/>
        </w:rPr>
        <w:t xml:space="preserve">Начало оказания услуг: с даты заключения договора. </w:t>
      </w:r>
    </w:p>
    <w:p w14:paraId="0AE071D2" w14:textId="3802E7E3" w:rsidR="0053031F" w:rsidRPr="00D64055" w:rsidRDefault="0053031F" w:rsidP="0053031F">
      <w:pPr>
        <w:pStyle w:val="affe"/>
        <w:tabs>
          <w:tab w:val="clear" w:pos="1674"/>
          <w:tab w:val="left" w:pos="0"/>
          <w:tab w:val="left" w:pos="142"/>
        </w:tabs>
        <w:spacing w:line="276" w:lineRule="auto"/>
        <w:ind w:left="0" w:firstLine="0"/>
        <w:jc w:val="left"/>
        <w:rPr>
          <w:bCs/>
          <w:color w:val="000000"/>
          <w:sz w:val="24"/>
          <w:szCs w:val="24"/>
        </w:rPr>
      </w:pPr>
      <w:r w:rsidRPr="001C6BDC">
        <w:rPr>
          <w:rFonts w:eastAsia="Batang"/>
          <w:sz w:val="24"/>
          <w:szCs w:val="24"/>
        </w:rPr>
        <w:t xml:space="preserve">Окончание оказания услуг: </w:t>
      </w:r>
      <w:r>
        <w:rPr>
          <w:rFonts w:eastAsia="Batang"/>
          <w:sz w:val="24"/>
          <w:szCs w:val="24"/>
        </w:rPr>
        <w:t xml:space="preserve">не позднее </w:t>
      </w:r>
      <w:r w:rsidR="006D0C85">
        <w:rPr>
          <w:rFonts w:eastAsia="Batang"/>
          <w:sz w:val="24"/>
          <w:szCs w:val="24"/>
        </w:rPr>
        <w:t>30.09</w:t>
      </w:r>
      <w:r w:rsidRPr="001C6BDC">
        <w:rPr>
          <w:rFonts w:eastAsia="Batang"/>
          <w:sz w:val="24"/>
          <w:szCs w:val="24"/>
        </w:rPr>
        <w:t>.202</w:t>
      </w:r>
      <w:r w:rsidR="006D0C85">
        <w:rPr>
          <w:rFonts w:eastAsia="Batang"/>
          <w:sz w:val="24"/>
          <w:szCs w:val="24"/>
        </w:rPr>
        <w:t>4</w:t>
      </w:r>
      <w:r w:rsidRPr="001C6BDC">
        <w:rPr>
          <w:rFonts w:eastAsia="Batang"/>
          <w:sz w:val="24"/>
          <w:szCs w:val="24"/>
        </w:rPr>
        <w:t>.</w:t>
      </w:r>
    </w:p>
    <w:p w14:paraId="5F7B401B" w14:textId="233A1EE7" w:rsidR="0053031F" w:rsidRDefault="0053031F" w:rsidP="0053031F">
      <w:pPr>
        <w:tabs>
          <w:tab w:val="left" w:pos="993"/>
        </w:tabs>
        <w:spacing w:line="240" w:lineRule="auto"/>
        <w:rPr>
          <w:rFonts w:ascii="Times New Roman" w:hAnsi="Times New Roman"/>
          <w:b/>
          <w:sz w:val="24"/>
          <w:szCs w:val="24"/>
        </w:rPr>
      </w:pPr>
      <w:r w:rsidRPr="00F45747">
        <w:rPr>
          <w:rFonts w:ascii="Times New Roman" w:hAnsi="Times New Roman"/>
          <w:b/>
          <w:sz w:val="24"/>
          <w:szCs w:val="24"/>
        </w:rPr>
        <w:t>Содержание оказываемой услуги.</w:t>
      </w:r>
    </w:p>
    <w:p w14:paraId="35D578ED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  <w:r w:rsidRPr="00FE5DE0">
        <w:rPr>
          <w:rFonts w:ascii="Times New Roman" w:hAnsi="Times New Roman"/>
          <w:b/>
          <w:sz w:val="24"/>
          <w:szCs w:val="24"/>
        </w:rPr>
        <w:t>1. Выявление существенных тем годового отчета (далее – ГО).</w:t>
      </w:r>
    </w:p>
    <w:p w14:paraId="598CE5C0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1.</w:t>
      </w:r>
      <w:r w:rsidRPr="00AF5A7D">
        <w:rPr>
          <w:rFonts w:ascii="Times New Roman" w:hAnsi="Times New Roman"/>
          <w:sz w:val="24"/>
          <w:szCs w:val="24"/>
        </w:rPr>
        <w:t>1</w:t>
      </w:r>
      <w:r w:rsidRPr="00FE5DE0">
        <w:rPr>
          <w:rFonts w:ascii="Times New Roman" w:hAnsi="Times New Roman"/>
          <w:sz w:val="24"/>
          <w:szCs w:val="24"/>
        </w:rPr>
        <w:t>. Исполнитель формирует анкету для опроса широкого круга заинтересованных сторон с целью выявления их предпочтений по раскрытию существенных тем в ГО</w:t>
      </w:r>
      <w:r>
        <w:rPr>
          <w:rFonts w:ascii="Times New Roman" w:hAnsi="Times New Roman"/>
          <w:sz w:val="24"/>
          <w:szCs w:val="24"/>
        </w:rPr>
        <w:t>, используя базовый перечень существенных тем, предоставленный Заказчиком</w:t>
      </w:r>
      <w:r w:rsidRPr="00FE5DE0">
        <w:rPr>
          <w:rFonts w:ascii="Times New Roman" w:hAnsi="Times New Roman"/>
          <w:sz w:val="24"/>
          <w:szCs w:val="24"/>
        </w:rPr>
        <w:t xml:space="preserve">. </w:t>
      </w:r>
    </w:p>
    <w:p w14:paraId="0D56E5CC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1.</w:t>
      </w:r>
      <w:r w:rsidRPr="00AF5A7D">
        <w:rPr>
          <w:rFonts w:ascii="Times New Roman" w:hAnsi="Times New Roman"/>
          <w:sz w:val="24"/>
          <w:szCs w:val="24"/>
        </w:rPr>
        <w:t>2</w:t>
      </w:r>
      <w:r w:rsidRPr="00FE5DE0">
        <w:rPr>
          <w:rFonts w:ascii="Times New Roman" w:hAnsi="Times New Roman"/>
          <w:sz w:val="24"/>
          <w:szCs w:val="24"/>
        </w:rPr>
        <w:t>. Исполнитель осуществляет взаимодействие с экспертами и представителями заинтересованных сторон в рамках представления заполненных анкет.</w:t>
      </w:r>
    </w:p>
    <w:p w14:paraId="59BA7DED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1.</w:t>
      </w:r>
      <w:r w:rsidRPr="00AF5A7D">
        <w:rPr>
          <w:rFonts w:ascii="Times New Roman" w:hAnsi="Times New Roman"/>
          <w:sz w:val="24"/>
          <w:szCs w:val="24"/>
        </w:rPr>
        <w:t>3</w:t>
      </w:r>
      <w:r w:rsidRPr="00FE5DE0">
        <w:rPr>
          <w:rFonts w:ascii="Times New Roman" w:hAnsi="Times New Roman"/>
          <w:sz w:val="24"/>
          <w:szCs w:val="24"/>
        </w:rPr>
        <w:t xml:space="preserve"> Исполнитель формирует итоговую аналитическую записку с оценкой результатов исследования для включения в раздел ГО «Выявление существенных тем».</w:t>
      </w:r>
    </w:p>
    <w:p w14:paraId="627DDD7D" w14:textId="77777777" w:rsidR="006D0C85" w:rsidRPr="00FE5DE0" w:rsidRDefault="006D0C85" w:rsidP="006D0C85">
      <w:pPr>
        <w:pStyle w:val="aff1"/>
        <w:numPr>
          <w:ilvl w:val="0"/>
          <w:numId w:val="37"/>
        </w:numPr>
        <w:tabs>
          <w:tab w:val="left" w:pos="851"/>
        </w:tabs>
        <w:spacing w:after="120"/>
        <w:jc w:val="both"/>
        <w:rPr>
          <w:b/>
          <w:sz w:val="24"/>
        </w:rPr>
      </w:pPr>
      <w:r w:rsidRPr="00FE5DE0">
        <w:rPr>
          <w:b/>
          <w:sz w:val="24"/>
        </w:rPr>
        <w:t>Разработка содержательной концепции и контента ГО, корректура.</w:t>
      </w:r>
    </w:p>
    <w:p w14:paraId="11A6EFEF" w14:textId="77777777" w:rsidR="006D0C85" w:rsidRPr="00FE5DE0" w:rsidRDefault="006D0C85" w:rsidP="006D0C85">
      <w:pPr>
        <w:pStyle w:val="aff1"/>
        <w:numPr>
          <w:ilvl w:val="1"/>
          <w:numId w:val="37"/>
        </w:numPr>
        <w:tabs>
          <w:tab w:val="left" w:pos="426"/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Разработка содержательной концепции ГО:</w:t>
      </w:r>
    </w:p>
    <w:p w14:paraId="4C4F7067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анализ требований законодательства РФ,</w:t>
      </w:r>
      <w:r>
        <w:rPr>
          <w:sz w:val="24"/>
        </w:rPr>
        <w:t xml:space="preserve"> национальных и</w:t>
      </w:r>
      <w:r w:rsidRPr="00FE5DE0">
        <w:rPr>
          <w:sz w:val="24"/>
        </w:rPr>
        <w:t xml:space="preserve"> международных </w:t>
      </w:r>
      <w:r>
        <w:rPr>
          <w:sz w:val="24"/>
        </w:rPr>
        <w:t xml:space="preserve">рекомендаций и </w:t>
      </w:r>
      <w:r w:rsidRPr="00FE5DE0">
        <w:rPr>
          <w:sz w:val="24"/>
        </w:rPr>
        <w:t>стандартов нефинансовой отчетности;</w:t>
      </w:r>
    </w:p>
    <w:p w14:paraId="1E97EB53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анализ рекомендаций независимых сторон, выявленных/полученных в ходе проведенного </w:t>
      </w:r>
      <w:r w:rsidRPr="00FE5DE0">
        <w:rPr>
          <w:iCs/>
          <w:sz w:val="24"/>
          <w:u w:val="single"/>
        </w:rPr>
        <w:t>опроса по итогам публикации годовых отчетов</w:t>
      </w:r>
      <w:r w:rsidRPr="00FE5DE0">
        <w:rPr>
          <w:i/>
          <w:iCs/>
          <w:sz w:val="28"/>
          <w:szCs w:val="28"/>
          <w:u w:val="single"/>
        </w:rPr>
        <w:t xml:space="preserve"> </w:t>
      </w:r>
      <w:r w:rsidRPr="00FE5DE0">
        <w:rPr>
          <w:sz w:val="24"/>
        </w:rPr>
        <w:t>Заказчика за 2022 год;</w:t>
      </w:r>
    </w:p>
    <w:p w14:paraId="452B82B4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анализ существенных тем, актуальных для Заказчика в 2023 году, выявленных в рамках пункта 1; </w:t>
      </w:r>
    </w:p>
    <w:p w14:paraId="31420C08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создание рекомендаций по актуализации контента ГО за 2023 год;</w:t>
      </w:r>
    </w:p>
    <w:p w14:paraId="4DD4642D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анализ лучшей российской практики написания ГО, а также годовых отчетов-лидеров (компании-аналоги, победители конкурсов ГО, компании с наивысшим </w:t>
      </w:r>
      <w:r w:rsidRPr="00FE5DE0">
        <w:rPr>
          <w:sz w:val="24"/>
          <w:lang w:val="en-US"/>
        </w:rPr>
        <w:t>ESG</w:t>
      </w:r>
      <w:r w:rsidRPr="00FE5DE0">
        <w:rPr>
          <w:sz w:val="24"/>
        </w:rPr>
        <w:t>-рейтингом);</w:t>
      </w:r>
    </w:p>
    <w:p w14:paraId="6813E0F2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исследование восприятия компании-Заказчика: изучение публикаций в социальных сетях, на сайте компании, в СМИ, отчетов аналитиков и </w:t>
      </w:r>
      <w:r w:rsidRPr="00B06637">
        <w:rPr>
          <w:sz w:val="24"/>
        </w:rPr>
        <w:t>результат</w:t>
      </w:r>
      <w:r>
        <w:rPr>
          <w:sz w:val="24"/>
        </w:rPr>
        <w:t>ов</w:t>
      </w:r>
      <w:r w:rsidRPr="00B06637">
        <w:rPr>
          <w:sz w:val="24"/>
        </w:rPr>
        <w:t xml:space="preserve"> опросов инвестиционного сообщества</w:t>
      </w:r>
      <w:r>
        <w:rPr>
          <w:sz w:val="24"/>
        </w:rPr>
        <w:t xml:space="preserve"> (</w:t>
      </w:r>
      <w:r w:rsidRPr="00156846">
        <w:rPr>
          <w:sz w:val="24"/>
        </w:rPr>
        <w:t>Perception Study</w:t>
      </w:r>
      <w:r>
        <w:rPr>
          <w:sz w:val="24"/>
        </w:rPr>
        <w:t>), предоставляемых Заказчиком</w:t>
      </w:r>
      <w:r w:rsidRPr="00FE5DE0">
        <w:rPr>
          <w:sz w:val="24"/>
        </w:rPr>
        <w:t xml:space="preserve">; </w:t>
      </w:r>
    </w:p>
    <w:p w14:paraId="5DA99282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исследование ГО Заказчика за предыдущие периоды, а также ключевых событий в деятельности компании в отчетном году;</w:t>
      </w:r>
    </w:p>
    <w:p w14:paraId="4D6662F6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разработка содержательной концепции ГО с точки зрения интересов акционеров, инвесторов, аналитиков, потребителей, контрагентов и других групп стейкхолдеров; ключевых отличий и преимуществ компании читателями со стороны;</w:t>
      </w:r>
    </w:p>
    <w:p w14:paraId="6BEF5A1F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создание основного слогана (посыла, ключевой темы) ГО на основе выбранной содержательной концепции;</w:t>
      </w:r>
    </w:p>
    <w:p w14:paraId="58614089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создание на основе выбранной содержательной концепции и основного слогана (посыла, ключевой темы) ГО технического задания для дизайнеров с целью разработки дизайн-концепции ГО.</w:t>
      </w:r>
    </w:p>
    <w:p w14:paraId="25F5A98E" w14:textId="77777777" w:rsidR="006D0C85" w:rsidRPr="00FE5DE0" w:rsidRDefault="006D0C85" w:rsidP="006D0C85">
      <w:pPr>
        <w:pStyle w:val="aff1"/>
        <w:numPr>
          <w:ilvl w:val="1"/>
          <w:numId w:val="37"/>
        </w:numPr>
        <w:tabs>
          <w:tab w:val="left" w:pos="426"/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lastRenderedPageBreak/>
        <w:t xml:space="preserve"> Разработка контента ГО:</w:t>
      </w:r>
    </w:p>
    <w:p w14:paraId="5C7661A2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разработка структуры ГО с точки зрения специфики энергетической отрасли, требований законодательства Российской Федерации, </w:t>
      </w:r>
      <w:r>
        <w:rPr>
          <w:sz w:val="24"/>
        </w:rPr>
        <w:t xml:space="preserve">рекомендаций Банка России по раскрытию нефинансовой информации, </w:t>
      </w:r>
      <w:r w:rsidRPr="00FE5DE0">
        <w:rPr>
          <w:sz w:val="24"/>
        </w:rPr>
        <w:t xml:space="preserve">требований международного стандарта отчетности </w:t>
      </w:r>
      <w:r w:rsidRPr="00FE5DE0">
        <w:rPr>
          <w:sz w:val="24"/>
          <w:lang w:val="en-US"/>
        </w:rPr>
        <w:t>GRI</w:t>
      </w:r>
      <w:r w:rsidRPr="00FE5DE0">
        <w:rPr>
          <w:sz w:val="24"/>
        </w:rPr>
        <w:t xml:space="preserve">-2021, принципов Социальной хартии российского бизнеса, передовой отечественной практики, существенных тем, выявленных в рамках пункта 1, а также рекомендаций, выявленных в ходе проведенного </w:t>
      </w:r>
      <w:r w:rsidRPr="00FE5DE0">
        <w:rPr>
          <w:iCs/>
          <w:sz w:val="24"/>
          <w:u w:val="single"/>
        </w:rPr>
        <w:t>опроса по итогам публикации годовых отчетов</w:t>
      </w:r>
      <w:r w:rsidRPr="00FE5DE0">
        <w:rPr>
          <w:i/>
          <w:iCs/>
          <w:sz w:val="28"/>
          <w:szCs w:val="28"/>
          <w:u w:val="single"/>
        </w:rPr>
        <w:t xml:space="preserve"> </w:t>
      </w:r>
      <w:r w:rsidRPr="00FE5DE0">
        <w:rPr>
          <w:sz w:val="24"/>
        </w:rPr>
        <w:t>Заказчика за 2022 год;</w:t>
      </w:r>
    </w:p>
    <w:p w14:paraId="448C74C5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актуализация перечня заинтересованных сторон и проведение анализа существующего взаимодействия с заинтересованными сторонами Заказчика;</w:t>
      </w:r>
    </w:p>
    <w:p w14:paraId="5B687924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подготовка карты заинтересованных сторон Заказчика;</w:t>
      </w:r>
    </w:p>
    <w:p w14:paraId="51FC302C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подготовка и участие в проведении установочного совещания по вопросам подготовки ГО;</w:t>
      </w:r>
    </w:p>
    <w:p w14:paraId="52D0D682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участие в разработке приказа Заказчика по подготовке ГО, в том числе подготовка перечня информации, необходимой для включения в ГО по стандарту GRI </w:t>
      </w:r>
      <w:proofErr w:type="spellStart"/>
      <w:r w:rsidRPr="00FE5DE0">
        <w:rPr>
          <w:sz w:val="24"/>
        </w:rPr>
        <w:t>Sustainability</w:t>
      </w:r>
      <w:proofErr w:type="spellEnd"/>
      <w:r w:rsidRPr="00FE5DE0">
        <w:rPr>
          <w:sz w:val="24"/>
        </w:rPr>
        <w:t xml:space="preserve"> </w:t>
      </w:r>
      <w:proofErr w:type="spellStart"/>
      <w:r w:rsidRPr="00FE5DE0">
        <w:rPr>
          <w:sz w:val="24"/>
        </w:rPr>
        <w:t>Reporting</w:t>
      </w:r>
      <w:proofErr w:type="spellEnd"/>
      <w:r w:rsidRPr="00FE5DE0">
        <w:rPr>
          <w:sz w:val="24"/>
        </w:rPr>
        <w:t xml:space="preserve"> Standards-2021; </w:t>
      </w:r>
    </w:p>
    <w:p w14:paraId="30C220DB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подробные рекомендации по содержанию каждого блока/раздела ГО, в том числе рекомендуемый формат представляемой информации (текст, таблица, диаграмма/график, блок-схема и т.д.);</w:t>
      </w:r>
    </w:p>
    <w:p w14:paraId="22732D0E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подготовка перечня показателей GRI </w:t>
      </w:r>
      <w:proofErr w:type="spellStart"/>
      <w:r w:rsidRPr="00FE5DE0">
        <w:rPr>
          <w:sz w:val="24"/>
        </w:rPr>
        <w:t>Sustainability</w:t>
      </w:r>
      <w:proofErr w:type="spellEnd"/>
      <w:r w:rsidRPr="00FE5DE0">
        <w:rPr>
          <w:sz w:val="24"/>
        </w:rPr>
        <w:t xml:space="preserve"> </w:t>
      </w:r>
      <w:proofErr w:type="spellStart"/>
      <w:r w:rsidRPr="00FE5DE0">
        <w:rPr>
          <w:sz w:val="24"/>
        </w:rPr>
        <w:t>Reporting</w:t>
      </w:r>
      <w:proofErr w:type="spellEnd"/>
      <w:r w:rsidRPr="00FE5DE0">
        <w:rPr>
          <w:sz w:val="24"/>
        </w:rPr>
        <w:t xml:space="preserve"> Standards-2021, раскрываемых в ГО.</w:t>
      </w:r>
    </w:p>
    <w:p w14:paraId="37942E1B" w14:textId="77777777" w:rsidR="006D0C85" w:rsidRPr="00FE5DE0" w:rsidRDefault="006D0C85" w:rsidP="006D0C85">
      <w:pPr>
        <w:pStyle w:val="aff1"/>
        <w:widowControl w:val="0"/>
        <w:numPr>
          <w:ilvl w:val="1"/>
          <w:numId w:val="37"/>
        </w:numPr>
        <w:tabs>
          <w:tab w:val="left" w:pos="851"/>
        </w:tabs>
        <w:autoSpaceDE w:val="0"/>
        <w:autoSpaceDN w:val="0"/>
        <w:adjustRightInd w:val="0"/>
        <w:spacing w:after="120"/>
        <w:ind w:left="644" w:firstLine="426"/>
        <w:jc w:val="both"/>
      </w:pPr>
      <w:r w:rsidRPr="00FE5DE0">
        <w:rPr>
          <w:sz w:val="24"/>
        </w:rPr>
        <w:t>Подготовка текста ГО на основании данных, полученных от Заказчика, редактирование ГО:</w:t>
      </w:r>
    </w:p>
    <w:p w14:paraId="4AB9883E" w14:textId="77777777" w:rsidR="006D0C85" w:rsidRPr="00FE5DE0" w:rsidRDefault="006D0C85" w:rsidP="006D0C85">
      <w:pPr>
        <w:widowControl w:val="0"/>
        <w:tabs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– редактирование текстового содержания ГО (стиль повествования, логическая структура, правильность применения терминологии, формирование заголовков, </w:t>
      </w:r>
      <w:proofErr w:type="spellStart"/>
      <w:r w:rsidRPr="00FE5DE0">
        <w:rPr>
          <w:rFonts w:ascii="Times New Roman" w:hAnsi="Times New Roman" w:cs="Times New Roman"/>
          <w:sz w:val="24"/>
          <w:szCs w:val="24"/>
        </w:rPr>
        <w:t>лидов</w:t>
      </w:r>
      <w:proofErr w:type="spellEnd"/>
      <w:r w:rsidRPr="00FE5DE0">
        <w:rPr>
          <w:rFonts w:ascii="Times New Roman" w:hAnsi="Times New Roman" w:cs="Times New Roman"/>
          <w:sz w:val="24"/>
          <w:szCs w:val="24"/>
        </w:rPr>
        <w:t>, врезов, выделение ключевых показателей, формирование цитат и др.);</w:t>
      </w:r>
    </w:p>
    <w:p w14:paraId="4AAC8279" w14:textId="77777777" w:rsidR="006D0C85" w:rsidRPr="00FE5DE0" w:rsidRDefault="006D0C85" w:rsidP="006D0C85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 сокращение объема информации (при необходимости), выделение ключевых моментов, перераспределение информации между разделами/приложениями ГО;</w:t>
      </w:r>
    </w:p>
    <w:p w14:paraId="57162E87" w14:textId="77777777" w:rsidR="006D0C85" w:rsidRPr="00FE5DE0" w:rsidRDefault="006D0C85" w:rsidP="006D0C85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 добавление необходимой информации на основании данных сайта Заказчика и других источников;</w:t>
      </w:r>
    </w:p>
    <w:p w14:paraId="0903D154" w14:textId="77777777" w:rsidR="006D0C85" w:rsidRPr="00FE5DE0" w:rsidRDefault="006D0C85" w:rsidP="006D0C85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 формирование при необходимости дополнительных уточняющих запросов для раскрытия тем разделов ГО, внесение изменений и корректировок в текст ГО в соответствии с предоставленной уточняющей информацией до момента его утверждения Заказчиком;</w:t>
      </w:r>
    </w:p>
    <w:p w14:paraId="728246A6" w14:textId="77777777" w:rsidR="006D0C85" w:rsidRPr="00FE5DE0" w:rsidRDefault="006D0C85" w:rsidP="006D0C85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 подготовка графиков, схем, таблиц, диаграмм, выносок, заголовков в соответствии с данными, полученными от Заказчика.</w:t>
      </w:r>
    </w:p>
    <w:p w14:paraId="0ADD44EB" w14:textId="77777777" w:rsidR="006D0C85" w:rsidRPr="00FE5DE0" w:rsidRDefault="006D0C85" w:rsidP="006D0C85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– подготовка таблицы соответствия стандартам GRI-2021.</w:t>
      </w:r>
    </w:p>
    <w:p w14:paraId="65A9B386" w14:textId="77777777" w:rsidR="006D0C85" w:rsidRPr="00FE5DE0" w:rsidRDefault="006D0C85" w:rsidP="006D0C85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after="12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3A5918D0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Самостоятельное написание ключевых разделов ГО (в том числе, но не ограничиваясь: «Информация об Отчете», «Стратегия в области устойчивого развития», «Взаимодействие с заинтересованными сторонами», «Бизнес-модель», «Обращение Председателя Совета директоров», «Обращение Генерального директора»), исходя из требований законодательства, стандарта </w:t>
      </w:r>
      <w:r w:rsidRPr="00FE5DE0">
        <w:rPr>
          <w:rFonts w:ascii="Times New Roman" w:hAnsi="Times New Roman" w:cs="Times New Roman"/>
          <w:sz w:val="24"/>
          <w:szCs w:val="24"/>
          <w:lang w:val="en-US"/>
        </w:rPr>
        <w:t>GRI</w:t>
      </w:r>
      <w:r w:rsidRPr="00FE5DE0">
        <w:rPr>
          <w:rFonts w:ascii="Times New Roman" w:hAnsi="Times New Roman" w:cs="Times New Roman"/>
          <w:sz w:val="24"/>
          <w:szCs w:val="24"/>
        </w:rPr>
        <w:t>-2021, специфики энергетической отрасли, практики раскрытия информации компаниями, занявшими призовые места в федеральных конкурсах годовых отчетов.</w:t>
      </w:r>
    </w:p>
    <w:p w14:paraId="0719A414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При редактировании ГО учитываются следующие критерии:</w:t>
      </w:r>
    </w:p>
    <w:p w14:paraId="7DB855CC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выработка ключевых сообщений для всего ГО (ответы на вопросы, которые читатели ищут в ГО);</w:t>
      </w:r>
    </w:p>
    <w:p w14:paraId="23C07EB4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lastRenderedPageBreak/>
        <w:t>– максимальная адаптация текста для восприятия;</w:t>
      </w:r>
    </w:p>
    <w:p w14:paraId="2AC98227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максимальное использование </w:t>
      </w:r>
      <w:proofErr w:type="spellStart"/>
      <w:r w:rsidRPr="00FE5DE0">
        <w:rPr>
          <w:sz w:val="24"/>
        </w:rPr>
        <w:t>инфографики</w:t>
      </w:r>
      <w:proofErr w:type="spellEnd"/>
      <w:r w:rsidRPr="00FE5DE0">
        <w:rPr>
          <w:sz w:val="24"/>
        </w:rPr>
        <w:t xml:space="preserve"> на каждой странице ГО (таблицы, диаграммы, графики, схемы);</w:t>
      </w:r>
    </w:p>
    <w:p w14:paraId="0F92E5F1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корректность и согласованность информации в ГО (между разделами ГО, языковыми версиями);</w:t>
      </w:r>
    </w:p>
    <w:p w14:paraId="118C04E1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выбор альтернативного (более эффективного) способа подачи информации в ГО;</w:t>
      </w:r>
    </w:p>
    <w:p w14:paraId="43A3D34D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расстановка акцентов ГО: выносы, врезы, заголовки, цитаты и т.д.;</w:t>
      </w:r>
    </w:p>
    <w:p w14:paraId="7EEE0736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– стилистическая и орфографическая правка текста ГО;</w:t>
      </w:r>
    </w:p>
    <w:p w14:paraId="0C97A572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оптимальный объем (не более </w:t>
      </w:r>
      <w:r w:rsidRPr="00AF5A7D">
        <w:rPr>
          <w:sz w:val="24"/>
        </w:rPr>
        <w:t>250</w:t>
      </w:r>
      <w:r w:rsidRPr="00FE5DE0">
        <w:rPr>
          <w:sz w:val="24"/>
        </w:rPr>
        <w:t xml:space="preserve"> страниц в формате </w:t>
      </w:r>
      <w:r w:rsidRPr="00FE5DE0">
        <w:rPr>
          <w:sz w:val="24"/>
          <w:lang w:val="en-US"/>
        </w:rPr>
        <w:t>Word</w:t>
      </w:r>
      <w:r w:rsidRPr="00FE5DE0">
        <w:rPr>
          <w:sz w:val="24"/>
        </w:rPr>
        <w:t>).</w:t>
      </w:r>
    </w:p>
    <w:p w14:paraId="30B2BF96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426"/>
        <w:contextualSpacing w:val="0"/>
        <w:jc w:val="both"/>
        <w:rPr>
          <w:sz w:val="24"/>
        </w:rPr>
      </w:pPr>
      <w:r w:rsidRPr="00FE5DE0">
        <w:rPr>
          <w:sz w:val="24"/>
        </w:rPr>
        <w:t>2.4. Корректура текста ГО на русском языке (2 вычитки).</w:t>
      </w:r>
    </w:p>
    <w:p w14:paraId="546CA7AC" w14:textId="77777777" w:rsidR="006D0C85" w:rsidRPr="00FE5DE0" w:rsidRDefault="006D0C85" w:rsidP="006D0C85">
      <w:pPr>
        <w:pStyle w:val="aff1"/>
        <w:numPr>
          <w:ilvl w:val="0"/>
          <w:numId w:val="37"/>
        </w:numPr>
        <w:tabs>
          <w:tab w:val="left" w:pos="851"/>
        </w:tabs>
        <w:spacing w:after="120"/>
        <w:ind w:left="0" w:firstLine="567"/>
        <w:jc w:val="both"/>
        <w:rPr>
          <w:b/>
          <w:sz w:val="24"/>
        </w:rPr>
      </w:pPr>
      <w:r w:rsidRPr="00FE5DE0">
        <w:rPr>
          <w:b/>
          <w:sz w:val="24"/>
        </w:rPr>
        <w:t>Перевод текста ГО</w:t>
      </w:r>
      <w:r>
        <w:rPr>
          <w:b/>
          <w:sz w:val="24"/>
        </w:rPr>
        <w:t xml:space="preserve"> </w:t>
      </w:r>
      <w:r w:rsidRPr="00872962">
        <w:rPr>
          <w:b/>
          <w:sz w:val="24"/>
        </w:rPr>
        <w:t>на английский язык</w:t>
      </w:r>
      <w:r w:rsidRPr="00FE5DE0">
        <w:rPr>
          <w:b/>
          <w:sz w:val="24"/>
        </w:rPr>
        <w:t>.</w:t>
      </w:r>
    </w:p>
    <w:p w14:paraId="67694494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3.1. Перевод текста ГО на английский (британский) язык в объеме до </w:t>
      </w:r>
      <w:r w:rsidRPr="00AF5A7D">
        <w:rPr>
          <w:rFonts w:ascii="Times New Roman" w:hAnsi="Times New Roman"/>
          <w:sz w:val="24"/>
          <w:szCs w:val="24"/>
        </w:rPr>
        <w:t>250</w:t>
      </w:r>
      <w:r w:rsidRPr="00FE5DE0">
        <w:rPr>
          <w:rFonts w:ascii="Times New Roman" w:hAnsi="Times New Roman"/>
          <w:sz w:val="24"/>
          <w:szCs w:val="24"/>
        </w:rPr>
        <w:t> </w:t>
      </w:r>
      <w:proofErr w:type="spellStart"/>
      <w:r w:rsidRPr="00FE5DE0">
        <w:rPr>
          <w:rFonts w:ascii="Times New Roman" w:hAnsi="Times New Roman"/>
          <w:sz w:val="24"/>
          <w:szCs w:val="24"/>
        </w:rPr>
        <w:t>нормостраниц</w:t>
      </w:r>
      <w:proofErr w:type="spellEnd"/>
      <w:r w:rsidRPr="00FE5DE0">
        <w:rPr>
          <w:rFonts w:ascii="Times New Roman" w:hAnsi="Times New Roman"/>
          <w:sz w:val="24"/>
          <w:szCs w:val="24"/>
        </w:rPr>
        <w:t xml:space="preserve"> (1 </w:t>
      </w:r>
      <w:proofErr w:type="spellStart"/>
      <w:r w:rsidRPr="00FE5DE0">
        <w:rPr>
          <w:rFonts w:ascii="Times New Roman" w:hAnsi="Times New Roman"/>
          <w:sz w:val="24"/>
          <w:szCs w:val="24"/>
        </w:rPr>
        <w:t>нормостраница</w:t>
      </w:r>
      <w:proofErr w:type="spellEnd"/>
      <w:r w:rsidRPr="00FE5DE0">
        <w:rPr>
          <w:rFonts w:ascii="Times New Roman" w:hAnsi="Times New Roman"/>
          <w:sz w:val="24"/>
          <w:szCs w:val="24"/>
        </w:rPr>
        <w:t xml:space="preserve"> – </w:t>
      </w:r>
      <w:r w:rsidRPr="00AF5A7D">
        <w:rPr>
          <w:rFonts w:ascii="Times New Roman" w:hAnsi="Times New Roman"/>
          <w:sz w:val="24"/>
          <w:szCs w:val="24"/>
        </w:rPr>
        <w:t>2 200</w:t>
      </w:r>
      <w:r w:rsidRPr="00FE5DE0">
        <w:rPr>
          <w:rFonts w:ascii="Times New Roman" w:hAnsi="Times New Roman"/>
          <w:sz w:val="24"/>
          <w:szCs w:val="24"/>
        </w:rPr>
        <w:t xml:space="preserve"> знаков с учетом пробелов).</w:t>
      </w:r>
    </w:p>
    <w:p w14:paraId="4C78CC77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Перед началом работ по переводу Исполнитель представляет 1 страницу перевода текста Заказчику для оценки качества перевода. В случае несоответствия перевода объективным и мотивированным требованиям Заказчика Исполнитель предлагает для оценки перевод, осуществленный другим специалистом, без увеличения стоимости перевода данного объема текста.</w:t>
      </w:r>
    </w:p>
    <w:p w14:paraId="5148BDE2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3.2. Корректура текста ГО на английском языке (2 вычитки).</w:t>
      </w:r>
    </w:p>
    <w:p w14:paraId="6EA959F8" w14:textId="77777777" w:rsidR="006D0C85" w:rsidRPr="00FE5DE0" w:rsidRDefault="006D0C85" w:rsidP="006D0C85">
      <w:pPr>
        <w:pStyle w:val="aff1"/>
        <w:numPr>
          <w:ilvl w:val="0"/>
          <w:numId w:val="37"/>
        </w:numPr>
        <w:tabs>
          <w:tab w:val="left" w:pos="567"/>
          <w:tab w:val="left" w:pos="851"/>
        </w:tabs>
        <w:spacing w:after="120"/>
        <w:ind w:left="0" w:firstLine="567"/>
        <w:contextualSpacing w:val="0"/>
        <w:jc w:val="both"/>
        <w:rPr>
          <w:b/>
          <w:sz w:val="24"/>
        </w:rPr>
      </w:pPr>
      <w:r w:rsidRPr="00FE5DE0">
        <w:rPr>
          <w:b/>
          <w:sz w:val="24"/>
        </w:rPr>
        <w:t>Разработка дизайн-концепций ГО.</w:t>
      </w:r>
    </w:p>
    <w:p w14:paraId="71ED7B3F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4.1. Разработка не менее </w:t>
      </w:r>
      <w:r w:rsidRPr="00FE5DE0">
        <w:rPr>
          <w:rFonts w:ascii="Times New Roman" w:hAnsi="Times New Roman"/>
          <w:b/>
          <w:sz w:val="24"/>
          <w:szCs w:val="24"/>
        </w:rPr>
        <w:t>двух</w:t>
      </w:r>
      <w:r w:rsidRPr="00FE5DE0">
        <w:rPr>
          <w:rFonts w:ascii="Times New Roman" w:hAnsi="Times New Roman"/>
          <w:sz w:val="24"/>
          <w:szCs w:val="24"/>
        </w:rPr>
        <w:t xml:space="preserve"> вариантов концепций дизайна (дизайн-проекта) ГО, отвечающих следующим требованиям:</w:t>
      </w:r>
    </w:p>
    <w:p w14:paraId="3E9E1F57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соответствие бренд-буку Заказчика;</w:t>
      </w:r>
    </w:p>
    <w:p w14:paraId="53252565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соответствие рекомендациям ПАО «Россети» по оформлению ГО (при их наличии);</w:t>
      </w:r>
    </w:p>
    <w:p w14:paraId="531876E5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соответствие содержательной концепции и основному слогану (посылу/ключевой теме) ГО, утвержденным Заказчиком;</w:t>
      </w:r>
    </w:p>
    <w:p w14:paraId="6C961BE9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соответствие ценностям и стратегии Заказчика;</w:t>
      </w:r>
    </w:p>
    <w:p w14:paraId="55B9A8FD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отражение положительного имиджа компании в секторе и в инвестиционном сообществе;</w:t>
      </w:r>
    </w:p>
    <w:p w14:paraId="4E94C8C0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соответствие лучшей российской и зарубежной практике подготовки ГО;</w:t>
      </w:r>
    </w:p>
    <w:p w14:paraId="3CE65B98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оригинальность и актуальность идеи дизайна ГО;</w:t>
      </w:r>
    </w:p>
    <w:p w14:paraId="6C54BAFF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яркое и позитивное отражение имиджа компании в оформлении ГО;</w:t>
      </w:r>
    </w:p>
    <w:p w14:paraId="0996AE3E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высокий художественный уровень исполнения (дизайн, полиграфия);</w:t>
      </w:r>
    </w:p>
    <w:p w14:paraId="74A73FAF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наличие по всему ГО единой мысли, эмоционального фона, видения компании, стратегических направлений деятельности.</w:t>
      </w:r>
    </w:p>
    <w:p w14:paraId="4F43217F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4.2. По каждому варианту представляется:</w:t>
      </w:r>
    </w:p>
    <w:p w14:paraId="5D68E7F7" w14:textId="77777777" w:rsidR="006D0C85" w:rsidRPr="00FE5DE0" w:rsidRDefault="006D0C85" w:rsidP="006D0C85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обложка;</w:t>
      </w:r>
    </w:p>
    <w:p w14:paraId="1C97DEFA" w14:textId="77777777" w:rsidR="006D0C85" w:rsidRPr="00FE5DE0" w:rsidRDefault="006D0C85" w:rsidP="006D0C85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заголовок для титульного листа;</w:t>
      </w:r>
    </w:p>
    <w:p w14:paraId="0951D40C" w14:textId="77777777" w:rsidR="006D0C85" w:rsidRPr="00FE5DE0" w:rsidRDefault="006D0C85" w:rsidP="006D0C85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варианты оформления Содержания;</w:t>
      </w:r>
    </w:p>
    <w:p w14:paraId="23407ED1" w14:textId="77777777" w:rsidR="006D0C85" w:rsidRPr="00FE5DE0" w:rsidRDefault="006D0C85" w:rsidP="006D0C85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варианты оформления обращений Председателя Совета директоров и Генерального директора;</w:t>
      </w:r>
    </w:p>
    <w:p w14:paraId="7C4DE313" w14:textId="77777777" w:rsidR="006D0C85" w:rsidRPr="00FE5DE0" w:rsidRDefault="006D0C85" w:rsidP="006D0C85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>варианты оформления ключевых показателей;</w:t>
      </w:r>
    </w:p>
    <w:p w14:paraId="530D5739" w14:textId="77777777" w:rsidR="006D0C85" w:rsidRPr="00FE5DE0" w:rsidRDefault="006D0C85" w:rsidP="006D0C85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lastRenderedPageBreak/>
        <w:t>варианты оформления графиков, таблиц, схематических карт и диаграмм, фотографий, рисованных графических иллюстраций или коллажей;</w:t>
      </w:r>
    </w:p>
    <w:p w14:paraId="41D80158" w14:textId="77777777" w:rsidR="006D0C85" w:rsidRPr="00FE5DE0" w:rsidRDefault="006D0C85" w:rsidP="006D0C85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варианты оформления не менее 2-х шмуцтитулов и названий разделов; </w:t>
      </w:r>
    </w:p>
    <w:p w14:paraId="16B86C6E" w14:textId="77777777" w:rsidR="006D0C85" w:rsidRPr="00FE5DE0" w:rsidRDefault="006D0C85" w:rsidP="006D0C85">
      <w:pPr>
        <w:numPr>
          <w:ilvl w:val="0"/>
          <w:numId w:val="26"/>
        </w:numPr>
        <w:tabs>
          <w:tab w:val="left" w:pos="851"/>
        </w:tabs>
        <w:spacing w:after="12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E5DE0">
        <w:rPr>
          <w:rFonts w:ascii="Times New Roman" w:hAnsi="Times New Roman" w:cs="Times New Roman"/>
          <w:sz w:val="24"/>
          <w:szCs w:val="24"/>
        </w:rPr>
        <w:t xml:space="preserve">варианты оформления верстки внутренних полос ГО с использованием всех элементов верстки (заголовки, подзаголовки всех используемых уровней, </w:t>
      </w:r>
      <w:proofErr w:type="spellStart"/>
      <w:r w:rsidRPr="00FE5DE0">
        <w:rPr>
          <w:rFonts w:ascii="Times New Roman" w:hAnsi="Times New Roman" w:cs="Times New Roman"/>
          <w:sz w:val="24"/>
          <w:szCs w:val="24"/>
        </w:rPr>
        <w:t>лиды</w:t>
      </w:r>
      <w:proofErr w:type="spellEnd"/>
      <w:r w:rsidRPr="00FE5DE0">
        <w:rPr>
          <w:rFonts w:ascii="Times New Roman" w:hAnsi="Times New Roman" w:cs="Times New Roman"/>
          <w:sz w:val="24"/>
          <w:szCs w:val="24"/>
        </w:rPr>
        <w:t>, текст, маркированный и нумерованный списки, фотография, гистограмма с накоплением, круговая диаграмма, таблица, сноски, подписи источников, ссылки по документу).</w:t>
      </w:r>
    </w:p>
    <w:p w14:paraId="3C247B2C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4.3. Заголовок для титульного листа должен отражать:</w:t>
      </w:r>
    </w:p>
    <w:p w14:paraId="5E961E33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тематику и содержание ГО; </w:t>
      </w:r>
    </w:p>
    <w:p w14:paraId="401174DA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быть свежим и привлекательным для выбранных целевых аудиторий; </w:t>
      </w:r>
    </w:p>
    <w:p w14:paraId="78BC9F5E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выгодно позиционировать компанию в секторе;</w:t>
      </w:r>
    </w:p>
    <w:p w14:paraId="773AC09F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вызывать интерес к документу и желание познакомиться подробно с ГО.</w:t>
      </w:r>
    </w:p>
    <w:p w14:paraId="23FC8E1F" w14:textId="77777777" w:rsidR="006D0C85" w:rsidRPr="00FE5DE0" w:rsidRDefault="006D0C85" w:rsidP="006D0C85">
      <w:pPr>
        <w:pStyle w:val="aff1"/>
        <w:numPr>
          <w:ilvl w:val="0"/>
          <w:numId w:val="37"/>
        </w:numPr>
        <w:tabs>
          <w:tab w:val="left" w:pos="851"/>
        </w:tabs>
        <w:spacing w:after="120"/>
        <w:ind w:left="0" w:firstLine="567"/>
        <w:contextualSpacing w:val="0"/>
        <w:jc w:val="both"/>
        <w:rPr>
          <w:b/>
          <w:sz w:val="24"/>
        </w:rPr>
      </w:pPr>
      <w:r w:rsidRPr="00FE5DE0">
        <w:rPr>
          <w:b/>
          <w:sz w:val="24"/>
        </w:rPr>
        <w:t xml:space="preserve">Изготовление ГО в формате </w:t>
      </w:r>
      <w:r w:rsidRPr="00FE5DE0">
        <w:rPr>
          <w:b/>
          <w:sz w:val="24"/>
          <w:lang w:val="en-US"/>
        </w:rPr>
        <w:t>pdf</w:t>
      </w:r>
      <w:r w:rsidRPr="00FE5DE0">
        <w:rPr>
          <w:b/>
          <w:sz w:val="24"/>
        </w:rPr>
        <w:t xml:space="preserve"> на русском языке.</w:t>
      </w:r>
    </w:p>
    <w:p w14:paraId="2AE50691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5.1. Подготовка графических материалов для ГО в формате </w:t>
      </w:r>
      <w:r w:rsidRPr="00FE5DE0">
        <w:rPr>
          <w:rFonts w:ascii="Times New Roman" w:hAnsi="Times New Roman"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sz w:val="24"/>
          <w:szCs w:val="24"/>
        </w:rPr>
        <w:t xml:space="preserve">: сбор, сортировка и обработка фотоматериалов (ретушь, </w:t>
      </w:r>
      <w:proofErr w:type="spellStart"/>
      <w:r w:rsidRPr="00FE5DE0">
        <w:rPr>
          <w:rFonts w:ascii="Times New Roman" w:hAnsi="Times New Roman"/>
          <w:sz w:val="24"/>
          <w:szCs w:val="24"/>
        </w:rPr>
        <w:t>цветокоррекция</w:t>
      </w:r>
      <w:proofErr w:type="spellEnd"/>
      <w:r w:rsidRPr="00FE5DE0">
        <w:rPr>
          <w:rFonts w:ascii="Times New Roman" w:hAnsi="Times New Roman"/>
          <w:sz w:val="24"/>
          <w:szCs w:val="24"/>
        </w:rPr>
        <w:t xml:space="preserve">), создание векторных элементов. При необходимости приобретение фотоизображений для ГО. </w:t>
      </w:r>
    </w:p>
    <w:p w14:paraId="2F39B135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5.2. Верстка русскоязычной версии ГО (верстка текста, таблиц, фотографий, разработка и верстка графиков, схем, карт). Осуществляется верстка ГО, подготовленного в соответствии с пунктом 2. Оптимальный объем верстки – не более 250 </w:t>
      </w:r>
      <w:r w:rsidRPr="00FE5DE0">
        <w:rPr>
          <w:rFonts w:ascii="Times New Roman" w:hAnsi="Times New Roman"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sz w:val="24"/>
          <w:szCs w:val="24"/>
        </w:rPr>
        <w:t xml:space="preserve">-страниц с учетом обложки на русском языке. </w:t>
      </w:r>
    </w:p>
    <w:p w14:paraId="53501180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  <w:lang w:val="en-US"/>
        </w:rPr>
        <w:t>PDF</w:t>
      </w:r>
      <w:r w:rsidRPr="00FE5DE0">
        <w:rPr>
          <w:sz w:val="24"/>
        </w:rPr>
        <w:t>-формат ГО должен иметь:</w:t>
      </w:r>
    </w:p>
    <w:p w14:paraId="41BC2DC6" w14:textId="77777777" w:rsidR="006D0C85" w:rsidRPr="00FE5DE0" w:rsidRDefault="006D0C85" w:rsidP="006D0C85">
      <w:pPr>
        <w:pStyle w:val="aff1"/>
        <w:tabs>
          <w:tab w:val="left" w:pos="851"/>
        </w:tabs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интерактивное содержание (переход по клику на разделы);</w:t>
      </w:r>
    </w:p>
    <w:p w14:paraId="6B34C956" w14:textId="77777777" w:rsidR="006D0C85" w:rsidRPr="00FE5DE0" w:rsidRDefault="006D0C85" w:rsidP="006D0C85">
      <w:pPr>
        <w:pStyle w:val="aff1"/>
        <w:tabs>
          <w:tab w:val="left" w:pos="851"/>
        </w:tabs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присутствие перекрестных ссылок между разделами ГО;</w:t>
      </w:r>
    </w:p>
    <w:p w14:paraId="631CE239" w14:textId="77777777" w:rsidR="006D0C85" w:rsidRPr="00FE5DE0" w:rsidRDefault="006D0C85" w:rsidP="006D0C85">
      <w:pPr>
        <w:pStyle w:val="aff1"/>
        <w:tabs>
          <w:tab w:val="left" w:pos="851"/>
        </w:tabs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– активные ссылки на сайт Заказчика и отдельные его страницы;</w:t>
      </w:r>
    </w:p>
    <w:p w14:paraId="661F99D1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 xml:space="preserve">– возможность печати </w:t>
      </w:r>
      <w:r w:rsidRPr="00FE5DE0">
        <w:rPr>
          <w:sz w:val="24"/>
          <w:lang w:val="en-US"/>
        </w:rPr>
        <w:t>PDF</w:t>
      </w:r>
      <w:r w:rsidRPr="00FE5DE0">
        <w:rPr>
          <w:sz w:val="24"/>
        </w:rPr>
        <w:t>-версии ГО и отдельных ее страниц;</w:t>
      </w:r>
    </w:p>
    <w:p w14:paraId="655CE374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5.3. Корректура текста </w:t>
      </w:r>
      <w:r w:rsidRPr="00FE5DE0">
        <w:rPr>
          <w:rFonts w:ascii="Times New Roman" w:hAnsi="Times New Roman"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sz w:val="24"/>
          <w:szCs w:val="24"/>
        </w:rPr>
        <w:t>-версии ГО на русском языке (2 вычитки).</w:t>
      </w:r>
    </w:p>
    <w:p w14:paraId="378ED4FF" w14:textId="77777777" w:rsidR="006D0C85" w:rsidRPr="00FE5DE0" w:rsidRDefault="006D0C85" w:rsidP="006D0C85">
      <w:pPr>
        <w:pStyle w:val="aff1"/>
        <w:numPr>
          <w:ilvl w:val="0"/>
          <w:numId w:val="37"/>
        </w:numPr>
        <w:tabs>
          <w:tab w:val="left" w:pos="851"/>
        </w:tabs>
        <w:spacing w:after="120"/>
        <w:ind w:left="0" w:firstLine="567"/>
        <w:contextualSpacing w:val="0"/>
        <w:jc w:val="both"/>
        <w:rPr>
          <w:b/>
          <w:sz w:val="24"/>
        </w:rPr>
      </w:pPr>
      <w:r w:rsidRPr="00FE5DE0">
        <w:rPr>
          <w:b/>
          <w:sz w:val="24"/>
        </w:rPr>
        <w:t xml:space="preserve">Изготовление ГО в формате </w:t>
      </w:r>
      <w:r w:rsidRPr="00FE5DE0">
        <w:rPr>
          <w:b/>
          <w:sz w:val="24"/>
          <w:lang w:val="en-US"/>
        </w:rPr>
        <w:t>pdf</w:t>
      </w:r>
      <w:r w:rsidRPr="00FE5DE0">
        <w:rPr>
          <w:b/>
          <w:sz w:val="24"/>
        </w:rPr>
        <w:t xml:space="preserve"> на английском языке.</w:t>
      </w:r>
    </w:p>
    <w:p w14:paraId="7D8E1E23" w14:textId="77777777" w:rsidR="006D0C85" w:rsidRPr="00FE5DE0" w:rsidRDefault="006D0C85" w:rsidP="006D0C85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6.1. Верстка англоязычной версий ГО (верстка текста, таблиц, фотографий, разработка и верстка графиков, схем, карт). Осуществляется верстка ГО, подготовленного в соответствии с пунктом 2. Оптимальный объем верстки – не более 250 </w:t>
      </w:r>
      <w:r w:rsidRPr="00FE5DE0">
        <w:rPr>
          <w:rFonts w:ascii="Times New Roman" w:hAnsi="Times New Roman"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sz w:val="24"/>
          <w:szCs w:val="24"/>
        </w:rPr>
        <w:t xml:space="preserve">-страниц с учетом обложки на английском языке. </w:t>
      </w:r>
    </w:p>
    <w:p w14:paraId="50272D4F" w14:textId="77777777" w:rsidR="006D0C85" w:rsidRPr="00FE5DE0" w:rsidRDefault="006D0C85" w:rsidP="006D0C85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sz w:val="24"/>
          <w:szCs w:val="24"/>
        </w:rPr>
        <w:t>-формат ГО должен иметь:</w:t>
      </w:r>
    </w:p>
    <w:p w14:paraId="0A020EA3" w14:textId="77777777" w:rsidR="006D0C85" w:rsidRPr="00FE5DE0" w:rsidRDefault="006D0C85" w:rsidP="006D0C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интерактивное содержание (переход по клику на разделы);</w:t>
      </w:r>
    </w:p>
    <w:p w14:paraId="0BF83C04" w14:textId="77777777" w:rsidR="006D0C85" w:rsidRPr="00FE5DE0" w:rsidRDefault="006D0C85" w:rsidP="006D0C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присутствие перекрестных ссылок между разделами ГО;</w:t>
      </w:r>
    </w:p>
    <w:p w14:paraId="4D230CCA" w14:textId="77777777" w:rsidR="006D0C85" w:rsidRPr="00FE5DE0" w:rsidRDefault="006D0C85" w:rsidP="006D0C85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активные ссылки на сайт Заказчика и отдельные его страницы;</w:t>
      </w:r>
    </w:p>
    <w:p w14:paraId="54AE8915" w14:textId="77777777" w:rsidR="006D0C85" w:rsidRPr="00FE5DE0" w:rsidRDefault="006D0C85" w:rsidP="006D0C85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возможность печати </w:t>
      </w:r>
      <w:r w:rsidRPr="00FE5DE0">
        <w:rPr>
          <w:rFonts w:ascii="Times New Roman" w:hAnsi="Times New Roman"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sz w:val="24"/>
          <w:szCs w:val="24"/>
        </w:rPr>
        <w:t>-версии ГО и отдельных ее страниц;</w:t>
      </w:r>
    </w:p>
    <w:p w14:paraId="46CDD374" w14:textId="77777777" w:rsidR="006D0C85" w:rsidRPr="00FE5DE0" w:rsidRDefault="006D0C85" w:rsidP="006D0C85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6.2. Корректура текста </w:t>
      </w:r>
      <w:r w:rsidRPr="00FE5DE0">
        <w:rPr>
          <w:rFonts w:ascii="Times New Roman" w:hAnsi="Times New Roman"/>
          <w:sz w:val="24"/>
          <w:szCs w:val="24"/>
          <w:lang w:val="en-US"/>
        </w:rPr>
        <w:t>PDF</w:t>
      </w:r>
      <w:r w:rsidRPr="00FE5DE0">
        <w:rPr>
          <w:rFonts w:ascii="Times New Roman" w:hAnsi="Times New Roman"/>
          <w:sz w:val="24"/>
          <w:szCs w:val="24"/>
        </w:rPr>
        <w:t>-версии ГО на английском языке (2 вычитки).</w:t>
      </w:r>
    </w:p>
    <w:p w14:paraId="6135E766" w14:textId="77777777" w:rsidR="006D0C85" w:rsidRPr="00FE5DE0" w:rsidRDefault="006D0C85" w:rsidP="006D0C85">
      <w:pPr>
        <w:pStyle w:val="aff1"/>
        <w:numPr>
          <w:ilvl w:val="0"/>
          <w:numId w:val="37"/>
        </w:numPr>
        <w:tabs>
          <w:tab w:val="left" w:pos="851"/>
        </w:tabs>
        <w:spacing w:after="120"/>
        <w:ind w:left="-142" w:firstLine="709"/>
        <w:contextualSpacing w:val="0"/>
        <w:jc w:val="both"/>
        <w:rPr>
          <w:b/>
          <w:sz w:val="24"/>
        </w:rPr>
      </w:pPr>
      <w:r w:rsidRPr="00FE5DE0">
        <w:rPr>
          <w:b/>
          <w:sz w:val="24"/>
        </w:rPr>
        <w:t>Печать ГО</w:t>
      </w:r>
      <w:r w:rsidRPr="00872962">
        <w:t xml:space="preserve"> </w:t>
      </w:r>
      <w:r w:rsidRPr="00872962">
        <w:rPr>
          <w:b/>
          <w:sz w:val="24"/>
        </w:rPr>
        <w:t>на русском языке</w:t>
      </w:r>
      <w:r w:rsidRPr="00FE5DE0">
        <w:rPr>
          <w:b/>
          <w:sz w:val="24"/>
        </w:rPr>
        <w:t>.</w:t>
      </w:r>
    </w:p>
    <w:p w14:paraId="6BFB2139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7.1. Подготовка макетов печатной версии ГО на русском языке к печати, изготовление </w:t>
      </w:r>
      <w:proofErr w:type="spellStart"/>
      <w:r w:rsidRPr="00FE5DE0">
        <w:rPr>
          <w:rFonts w:ascii="Times New Roman" w:hAnsi="Times New Roman"/>
          <w:sz w:val="24"/>
          <w:szCs w:val="24"/>
        </w:rPr>
        <w:t>цветопроб</w:t>
      </w:r>
      <w:proofErr w:type="spellEnd"/>
      <w:r w:rsidRPr="00FE5DE0">
        <w:rPr>
          <w:rFonts w:ascii="Times New Roman" w:hAnsi="Times New Roman"/>
          <w:sz w:val="24"/>
          <w:szCs w:val="24"/>
        </w:rPr>
        <w:t xml:space="preserve"> (2 листа формата А3), «сигнальных» образцов (1 экз. на русском языке).</w:t>
      </w:r>
    </w:p>
    <w:p w14:paraId="1C367A80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7.2. Типографское издание печатной версии ГО на русском языке и доставка Заказчику.</w:t>
      </w:r>
    </w:p>
    <w:p w14:paraId="71063E77" w14:textId="77777777" w:rsidR="006D0C85" w:rsidRPr="00FE5DE0" w:rsidRDefault="006D0C85" w:rsidP="006D0C85">
      <w:pPr>
        <w:pStyle w:val="aff1"/>
        <w:numPr>
          <w:ilvl w:val="0"/>
          <w:numId w:val="37"/>
        </w:numPr>
        <w:tabs>
          <w:tab w:val="left" w:pos="851"/>
          <w:tab w:val="left" w:pos="1134"/>
        </w:tabs>
        <w:spacing w:after="120"/>
        <w:ind w:left="0" w:firstLine="567"/>
        <w:jc w:val="both"/>
        <w:rPr>
          <w:sz w:val="24"/>
        </w:rPr>
      </w:pPr>
      <w:r w:rsidRPr="00FE5DE0">
        <w:rPr>
          <w:b/>
          <w:sz w:val="24"/>
        </w:rPr>
        <w:t>Изготовление Презентации</w:t>
      </w:r>
      <w:r w:rsidRPr="00872962">
        <w:t xml:space="preserve"> </w:t>
      </w:r>
      <w:r w:rsidRPr="00872962">
        <w:rPr>
          <w:b/>
          <w:sz w:val="24"/>
        </w:rPr>
        <w:t>на русском языке</w:t>
      </w:r>
      <w:r w:rsidRPr="00FE5DE0">
        <w:rPr>
          <w:b/>
          <w:sz w:val="24"/>
        </w:rPr>
        <w:t>.</w:t>
      </w:r>
    </w:p>
    <w:p w14:paraId="17973D64" w14:textId="77777777" w:rsidR="006D0C85" w:rsidRPr="00FE5DE0" w:rsidRDefault="006D0C85" w:rsidP="006D0C85">
      <w:pPr>
        <w:pStyle w:val="aff1"/>
        <w:tabs>
          <w:tab w:val="left" w:pos="851"/>
        </w:tabs>
        <w:spacing w:before="120"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t>Разработка презентации по итогам деятельности Компании в 2023 году (далее –Презентация):</w:t>
      </w:r>
    </w:p>
    <w:p w14:paraId="201AD702" w14:textId="77777777" w:rsidR="006D0C85" w:rsidRPr="00FE5DE0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FE5DE0">
        <w:rPr>
          <w:sz w:val="24"/>
        </w:rPr>
        <w:lastRenderedPageBreak/>
        <w:t>8.1. Разработка контента Презентации в соответствии с требованиями:</w:t>
      </w:r>
    </w:p>
    <w:p w14:paraId="40B72B9D" w14:textId="77777777" w:rsidR="006D0C85" w:rsidRPr="00FE5DE0" w:rsidRDefault="006D0C85" w:rsidP="006D0C8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Разработка структуры и ключевого сообщения;</w:t>
      </w:r>
    </w:p>
    <w:p w14:paraId="4E10EF3D" w14:textId="77777777" w:rsidR="006D0C85" w:rsidRPr="00FE5DE0" w:rsidRDefault="006D0C85" w:rsidP="006D0C8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Формирование и редактирование контента Презентации на основе данных, взятых из ГО;</w:t>
      </w:r>
    </w:p>
    <w:p w14:paraId="7AB6E2C1" w14:textId="77777777" w:rsidR="006D0C85" w:rsidRPr="00FE5DE0" w:rsidRDefault="006D0C85" w:rsidP="006D0C8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«Умное» и эффективное расположение контента (выделить ключевое, скрыть незначительное), минимум текста;</w:t>
      </w:r>
    </w:p>
    <w:p w14:paraId="55260005" w14:textId="77777777" w:rsidR="006D0C85" w:rsidRPr="00FE5DE0" w:rsidRDefault="006D0C85" w:rsidP="006D0C8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Слайды Презентации не должны быть перегружены информацией.</w:t>
      </w:r>
    </w:p>
    <w:p w14:paraId="2DDBAE0A" w14:textId="77777777" w:rsidR="006D0C85" w:rsidRPr="00FE5DE0" w:rsidRDefault="006D0C85" w:rsidP="006D0C8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Объем – не менее 15 слайдов, включая титульный и финальный слайды;</w:t>
      </w:r>
    </w:p>
    <w:p w14:paraId="5FB07086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8.2. Разработка макета Презентации в соответствии с требованиями:</w:t>
      </w:r>
    </w:p>
    <w:p w14:paraId="0ED9BC0B" w14:textId="77777777" w:rsidR="006D0C85" w:rsidRPr="00FE5DE0" w:rsidRDefault="006D0C85" w:rsidP="006D0C8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 xml:space="preserve">– Разработка дизайна Презентации на основе дизайна ГО; </w:t>
      </w:r>
    </w:p>
    <w:p w14:paraId="520FB308" w14:textId="77777777" w:rsidR="006D0C85" w:rsidRPr="00FE5DE0" w:rsidRDefault="006D0C85" w:rsidP="006D0C8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Верстка Презентации на русском язык</w:t>
      </w:r>
      <w:r>
        <w:rPr>
          <w:rFonts w:ascii="Times New Roman" w:hAnsi="Times New Roman"/>
          <w:sz w:val="24"/>
          <w:szCs w:val="24"/>
        </w:rPr>
        <w:t>е</w:t>
      </w:r>
      <w:r w:rsidRPr="00FE5DE0">
        <w:rPr>
          <w:rFonts w:ascii="Times New Roman" w:hAnsi="Times New Roman"/>
          <w:sz w:val="24"/>
          <w:szCs w:val="24"/>
        </w:rPr>
        <w:t xml:space="preserve">, включая </w:t>
      </w:r>
      <w:proofErr w:type="spellStart"/>
      <w:r w:rsidRPr="00FE5DE0">
        <w:rPr>
          <w:rFonts w:ascii="Times New Roman" w:hAnsi="Times New Roman"/>
          <w:sz w:val="24"/>
          <w:szCs w:val="24"/>
        </w:rPr>
        <w:t>инфографику</w:t>
      </w:r>
      <w:proofErr w:type="spellEnd"/>
      <w:r w:rsidRPr="00FE5DE0">
        <w:rPr>
          <w:rFonts w:ascii="Times New Roman" w:hAnsi="Times New Roman"/>
          <w:sz w:val="24"/>
          <w:szCs w:val="24"/>
        </w:rPr>
        <w:t>, иллюстрации, обработку фотографий, верстку, внесение правок и корректуру;</w:t>
      </w:r>
    </w:p>
    <w:p w14:paraId="3F542D39" w14:textId="77777777" w:rsidR="006D0C85" w:rsidRPr="00FE5DE0" w:rsidRDefault="006D0C85" w:rsidP="006D0C8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Анимация слайдов Презентации;</w:t>
      </w:r>
    </w:p>
    <w:p w14:paraId="1B57AC17" w14:textId="77777777" w:rsidR="006D0C85" w:rsidRDefault="006D0C85" w:rsidP="006D0C8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FE5DE0">
        <w:rPr>
          <w:rFonts w:ascii="Times New Roman" w:hAnsi="Times New Roman"/>
          <w:sz w:val="24"/>
          <w:szCs w:val="24"/>
        </w:rPr>
        <w:t>– Презентация в формате PPTX с возможностью редактирования всех текстовых, табличных и графических элементов.</w:t>
      </w:r>
    </w:p>
    <w:p w14:paraId="0D71B3AB" w14:textId="77777777" w:rsidR="006D0C85" w:rsidRPr="00FE5DE0" w:rsidRDefault="006D0C85" w:rsidP="006D0C85">
      <w:pPr>
        <w:pStyle w:val="aff1"/>
        <w:numPr>
          <w:ilvl w:val="0"/>
          <w:numId w:val="37"/>
        </w:numPr>
        <w:tabs>
          <w:tab w:val="left" w:pos="851"/>
          <w:tab w:val="left" w:pos="1134"/>
        </w:tabs>
        <w:spacing w:after="120"/>
        <w:ind w:hanging="153"/>
        <w:jc w:val="both"/>
        <w:rPr>
          <w:sz w:val="24"/>
        </w:rPr>
      </w:pPr>
      <w:r w:rsidRPr="003D1E1D">
        <w:rPr>
          <w:b/>
          <w:sz w:val="24"/>
        </w:rPr>
        <w:t>Печать презентации на русском языке</w:t>
      </w:r>
      <w:r w:rsidRPr="00FE5DE0">
        <w:rPr>
          <w:b/>
          <w:sz w:val="24"/>
        </w:rPr>
        <w:t>.</w:t>
      </w:r>
    </w:p>
    <w:p w14:paraId="5E065B45" w14:textId="77777777" w:rsidR="006D0C85" w:rsidRPr="003D1E1D" w:rsidRDefault="006D0C85" w:rsidP="006D0C85">
      <w:pPr>
        <w:pStyle w:val="aff1"/>
        <w:tabs>
          <w:tab w:val="left" w:pos="851"/>
        </w:tabs>
        <w:spacing w:after="120"/>
        <w:ind w:left="0" w:firstLine="567"/>
        <w:contextualSpacing w:val="0"/>
        <w:jc w:val="both"/>
        <w:rPr>
          <w:sz w:val="24"/>
        </w:rPr>
      </w:pPr>
      <w:r w:rsidRPr="003D1E1D">
        <w:rPr>
          <w:sz w:val="24"/>
        </w:rPr>
        <w:t>9.1. Подготовка макетов Презентации на русском языке к печати, изготовление «сигнальных» образцов (1 экз. на русском языке).</w:t>
      </w:r>
    </w:p>
    <w:p w14:paraId="34E85017" w14:textId="77777777" w:rsidR="006D0C85" w:rsidRPr="00FE5DE0" w:rsidRDefault="006D0C85" w:rsidP="006D0C85">
      <w:pPr>
        <w:tabs>
          <w:tab w:val="left" w:pos="851"/>
        </w:tabs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3D1E1D">
        <w:rPr>
          <w:rFonts w:ascii="Times New Roman" w:hAnsi="Times New Roman"/>
          <w:sz w:val="24"/>
          <w:szCs w:val="24"/>
        </w:rPr>
        <w:t>9.2. Типографское издание Презентации на русском языке.</w:t>
      </w:r>
    </w:p>
    <w:p w14:paraId="4F555D05" w14:textId="77777777" w:rsidR="006D0C85" w:rsidRPr="00FE5DE0" w:rsidRDefault="006D0C85" w:rsidP="006D0C85">
      <w:pPr>
        <w:pStyle w:val="aff1"/>
        <w:numPr>
          <w:ilvl w:val="0"/>
          <w:numId w:val="37"/>
        </w:numPr>
        <w:tabs>
          <w:tab w:val="left" w:pos="851"/>
          <w:tab w:val="left" w:pos="1134"/>
        </w:tabs>
        <w:spacing w:after="120"/>
        <w:ind w:left="0" w:firstLine="567"/>
        <w:jc w:val="both"/>
        <w:rPr>
          <w:b/>
          <w:sz w:val="24"/>
        </w:rPr>
      </w:pPr>
      <w:r w:rsidRPr="00FE5DE0">
        <w:rPr>
          <w:b/>
          <w:sz w:val="24"/>
        </w:rPr>
        <w:t>Разработка онлайн-отчета (HTML).</w:t>
      </w:r>
    </w:p>
    <w:p w14:paraId="18DE5A6B" w14:textId="77777777" w:rsidR="006D0C85" w:rsidRPr="00FE5DE0" w:rsidRDefault="006D0C85" w:rsidP="006D0C85">
      <w:pPr>
        <w:spacing w:after="12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 рамках разработки интерактивной версии ГО (</w:t>
      </w:r>
      <w:r w:rsidRPr="00FE5DE0">
        <w:rPr>
          <w:rFonts w:ascii="Times New Roman" w:hAnsi="Times New Roman"/>
          <w:sz w:val="24"/>
          <w:szCs w:val="24"/>
        </w:rPr>
        <w:t>онлайн-отчета (HTML)</w:t>
      </w:r>
      <w:r w:rsidRPr="00FE5DE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 на русском языке и размещения ссылки на интерактивную версию ГО в рамках корпоративного веб портала Заказчика Исполнитель обязуется выполнить следующие действия:</w:t>
      </w:r>
    </w:p>
    <w:tbl>
      <w:tblPr>
        <w:tblW w:w="93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4"/>
      </w:tblGrid>
      <w:tr w:rsidR="006D0C85" w:rsidRPr="00FE5DE0" w14:paraId="0C5C8AD0" w14:textId="77777777" w:rsidTr="00C821AF">
        <w:trPr>
          <w:trHeight w:val="485"/>
        </w:trPr>
        <w:tc>
          <w:tcPr>
            <w:tcW w:w="0" w:type="auto"/>
            <w:shd w:val="clear" w:color="auto" w:fill="auto"/>
            <w:vAlign w:val="bottom"/>
          </w:tcPr>
          <w:p w14:paraId="253F66EE" w14:textId="77777777" w:rsidR="006D0C85" w:rsidRPr="00FE5DE0" w:rsidRDefault="006D0C85" w:rsidP="006D0C85">
            <w:pPr>
              <w:pStyle w:val="aff1"/>
              <w:numPr>
                <w:ilvl w:val="0"/>
                <w:numId w:val="28"/>
              </w:numPr>
              <w:contextualSpacing w:val="0"/>
              <w:rPr>
                <w:b/>
                <w:color w:val="000000" w:themeColor="text1"/>
                <w:sz w:val="24"/>
              </w:rPr>
            </w:pPr>
            <w:r w:rsidRPr="00FE5DE0">
              <w:rPr>
                <w:b/>
                <w:color w:val="000000" w:themeColor="text1"/>
                <w:sz w:val="24"/>
              </w:rPr>
              <w:t>Разработка дизайн-макета интерактивной версии ГО с учетом утвержденной дизайн-концепции</w:t>
            </w:r>
          </w:p>
        </w:tc>
      </w:tr>
      <w:tr w:rsidR="006D0C85" w:rsidRPr="00FE5DE0" w14:paraId="7777E743" w14:textId="77777777" w:rsidTr="00C821AF">
        <w:trPr>
          <w:trHeight w:val="724"/>
        </w:trPr>
        <w:tc>
          <w:tcPr>
            <w:tcW w:w="0" w:type="auto"/>
            <w:shd w:val="clear" w:color="auto" w:fill="auto"/>
          </w:tcPr>
          <w:p w14:paraId="5545F293" w14:textId="77777777" w:rsidR="006D0C85" w:rsidRPr="00FE5DE0" w:rsidRDefault="006D0C85" w:rsidP="00C821AF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Проектирование и макетирование интерактивной версии ГО осуществляется с учетом дизайн-концепции ГО, утвержденной Заказчиком</w:t>
            </w:r>
          </w:p>
        </w:tc>
      </w:tr>
      <w:tr w:rsidR="006D0C85" w:rsidRPr="00FE5DE0" w14:paraId="081099AA" w14:textId="77777777" w:rsidTr="00C821AF">
        <w:trPr>
          <w:trHeight w:val="306"/>
        </w:trPr>
        <w:tc>
          <w:tcPr>
            <w:tcW w:w="0" w:type="auto"/>
            <w:shd w:val="clear" w:color="auto" w:fill="auto"/>
            <w:vAlign w:val="bottom"/>
          </w:tcPr>
          <w:p w14:paraId="4DEFEAD4" w14:textId="77777777" w:rsidR="006D0C85" w:rsidRPr="00FE5DE0" w:rsidRDefault="006D0C85" w:rsidP="006D0C85">
            <w:pPr>
              <w:pStyle w:val="aff1"/>
              <w:numPr>
                <w:ilvl w:val="0"/>
                <w:numId w:val="28"/>
              </w:numPr>
              <w:contextualSpacing w:val="0"/>
              <w:rPr>
                <w:b/>
                <w:color w:val="000000" w:themeColor="text1"/>
                <w:sz w:val="24"/>
              </w:rPr>
            </w:pPr>
            <w:r w:rsidRPr="00FE5DE0">
              <w:rPr>
                <w:b/>
                <w:color w:val="000000" w:themeColor="text1"/>
                <w:sz w:val="24"/>
              </w:rPr>
              <w:t xml:space="preserve">Техническая реализация </w:t>
            </w:r>
          </w:p>
        </w:tc>
      </w:tr>
      <w:tr w:rsidR="006D0C85" w:rsidRPr="00FE5DE0" w14:paraId="23AE5B16" w14:textId="77777777" w:rsidTr="00C821AF">
        <w:trPr>
          <w:trHeight w:val="306"/>
        </w:trPr>
        <w:tc>
          <w:tcPr>
            <w:tcW w:w="0" w:type="auto"/>
            <w:shd w:val="clear" w:color="auto" w:fill="auto"/>
          </w:tcPr>
          <w:p w14:paraId="7FE3CFA4" w14:textId="77777777" w:rsidR="006D0C85" w:rsidRPr="00FE5DE0" w:rsidRDefault="006D0C85" w:rsidP="006D0C85">
            <w:pPr>
              <w:pStyle w:val="aff1"/>
              <w:numPr>
                <w:ilvl w:val="1"/>
                <w:numId w:val="36"/>
              </w:numPr>
              <w:ind w:left="850" w:hanging="425"/>
              <w:contextualSpacing w:val="0"/>
              <w:rPr>
                <w:color w:val="000000" w:themeColor="text1"/>
                <w:sz w:val="24"/>
              </w:rPr>
            </w:pPr>
            <w:r w:rsidRPr="00FE5DE0">
              <w:rPr>
                <w:color w:val="000000" w:themeColor="text1"/>
                <w:sz w:val="24"/>
              </w:rPr>
              <w:t>Исполнитель осуществляет разработку и верстку сайта с реализацией следующих функций:</w:t>
            </w:r>
          </w:p>
          <w:p w14:paraId="61A1D251" w14:textId="77777777" w:rsidR="006D0C85" w:rsidRPr="00FE5DE0" w:rsidRDefault="006D0C85" w:rsidP="006D0C85">
            <w:pPr>
              <w:pStyle w:val="aff1"/>
              <w:numPr>
                <w:ilvl w:val="1"/>
                <w:numId w:val="29"/>
              </w:numPr>
              <w:ind w:left="1021" w:hanging="425"/>
              <w:contextualSpacing w:val="0"/>
              <w:rPr>
                <w:b/>
                <w:sz w:val="24"/>
              </w:rPr>
            </w:pPr>
            <w:r w:rsidRPr="00FE5DE0">
              <w:rPr>
                <w:b/>
                <w:sz w:val="24"/>
              </w:rPr>
              <w:t xml:space="preserve">Адаптивный интерфейс и меню </w:t>
            </w:r>
          </w:p>
          <w:p w14:paraId="180E647D" w14:textId="77777777" w:rsidR="006D0C85" w:rsidRPr="00FE5DE0" w:rsidRDefault="006D0C85" w:rsidP="006D0C85">
            <w:pPr>
              <w:pStyle w:val="aff1"/>
              <w:numPr>
                <w:ilvl w:val="1"/>
                <w:numId w:val="29"/>
              </w:numPr>
              <w:ind w:left="1021" w:hanging="425"/>
              <w:contextualSpacing w:val="0"/>
              <w:rPr>
                <w:sz w:val="24"/>
              </w:rPr>
            </w:pPr>
            <w:r w:rsidRPr="00FE5DE0">
              <w:rPr>
                <w:b/>
                <w:sz w:val="24"/>
              </w:rPr>
              <w:t>Навигация</w:t>
            </w:r>
            <w:r w:rsidRPr="00FE5DE0">
              <w:rPr>
                <w:sz w:val="24"/>
              </w:rPr>
              <w:t xml:space="preserve">:  </w:t>
            </w:r>
          </w:p>
          <w:p w14:paraId="7B31DAEF" w14:textId="77777777" w:rsidR="006D0C85" w:rsidRPr="00FE5DE0" w:rsidRDefault="006D0C85" w:rsidP="006D0C85">
            <w:pPr>
              <w:pStyle w:val="aff1"/>
              <w:numPr>
                <w:ilvl w:val="2"/>
                <w:numId w:val="30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Основное и дополнительное меню</w:t>
            </w:r>
          </w:p>
          <w:p w14:paraId="42A906A0" w14:textId="77777777" w:rsidR="006D0C85" w:rsidRPr="00FE5DE0" w:rsidRDefault="006D0C85" w:rsidP="006D0C85">
            <w:pPr>
              <w:pStyle w:val="aff1"/>
              <w:numPr>
                <w:ilvl w:val="2"/>
                <w:numId w:val="30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 xml:space="preserve">Дополнительная навигация (предыдущий-следующий) </w:t>
            </w:r>
          </w:p>
          <w:p w14:paraId="696FEF14" w14:textId="77777777" w:rsidR="006D0C85" w:rsidRPr="00FE5DE0" w:rsidRDefault="006D0C85" w:rsidP="006D0C85">
            <w:pPr>
              <w:pStyle w:val="aff1"/>
              <w:numPr>
                <w:ilvl w:val="2"/>
                <w:numId w:val="30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Кнопка «наверх»</w:t>
            </w:r>
          </w:p>
          <w:p w14:paraId="0633D2FF" w14:textId="77777777" w:rsidR="006D0C85" w:rsidRPr="00FE5DE0" w:rsidRDefault="006D0C85" w:rsidP="006D0C85">
            <w:pPr>
              <w:pStyle w:val="aff1"/>
              <w:numPr>
                <w:ilvl w:val="2"/>
                <w:numId w:val="30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«Хлебные крошки»</w:t>
            </w:r>
          </w:p>
          <w:p w14:paraId="0D32365D" w14:textId="77777777" w:rsidR="006D0C85" w:rsidRPr="00FE5DE0" w:rsidRDefault="006D0C85" w:rsidP="006D0C85">
            <w:pPr>
              <w:pStyle w:val="aff1"/>
              <w:numPr>
                <w:ilvl w:val="2"/>
                <w:numId w:val="30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Возврат на главную страницу по клику на лого</w:t>
            </w:r>
          </w:p>
          <w:p w14:paraId="5A5C4A53" w14:textId="77777777" w:rsidR="006D0C85" w:rsidRPr="00FE5DE0" w:rsidRDefault="006D0C85" w:rsidP="006D0C85">
            <w:pPr>
              <w:pStyle w:val="aff1"/>
              <w:numPr>
                <w:ilvl w:val="2"/>
                <w:numId w:val="30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Ссылка на корпоративный сайт Заказчика</w:t>
            </w:r>
          </w:p>
          <w:p w14:paraId="219C495E" w14:textId="77777777" w:rsidR="006D0C85" w:rsidRPr="00FE5DE0" w:rsidRDefault="006D0C85" w:rsidP="006D0C85">
            <w:pPr>
              <w:pStyle w:val="aff1"/>
              <w:numPr>
                <w:ilvl w:val="2"/>
                <w:numId w:val="30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 xml:space="preserve">Блок ссылок на аккаунты в социальных сетях </w:t>
            </w:r>
          </w:p>
          <w:p w14:paraId="03B74E41" w14:textId="77777777" w:rsidR="006D0C85" w:rsidRPr="00FE5DE0" w:rsidRDefault="006D0C85" w:rsidP="006D0C85">
            <w:pPr>
              <w:pStyle w:val="aff1"/>
              <w:numPr>
                <w:ilvl w:val="2"/>
                <w:numId w:val="30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Карта сайта</w:t>
            </w:r>
          </w:p>
          <w:p w14:paraId="2A41C272" w14:textId="77777777" w:rsidR="006D0C85" w:rsidRPr="00FE5DE0" w:rsidRDefault="006D0C85" w:rsidP="006D0C85">
            <w:pPr>
              <w:pStyle w:val="aff1"/>
              <w:numPr>
                <w:ilvl w:val="1"/>
                <w:numId w:val="29"/>
              </w:numPr>
              <w:ind w:left="1021" w:hanging="425"/>
              <w:contextualSpacing w:val="0"/>
              <w:rPr>
                <w:b/>
                <w:sz w:val="24"/>
              </w:rPr>
            </w:pPr>
            <w:r w:rsidRPr="00FE5DE0">
              <w:rPr>
                <w:b/>
                <w:sz w:val="24"/>
              </w:rPr>
              <w:t>Работа с контентом</w:t>
            </w:r>
          </w:p>
          <w:p w14:paraId="37CD570C" w14:textId="77777777" w:rsidR="006D0C85" w:rsidRPr="00FE5DE0" w:rsidRDefault="006D0C85" w:rsidP="006D0C85">
            <w:pPr>
              <w:pStyle w:val="aff1"/>
              <w:numPr>
                <w:ilvl w:val="2"/>
                <w:numId w:val="31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Поиск по сайту отчета</w:t>
            </w:r>
          </w:p>
          <w:p w14:paraId="5B9133B6" w14:textId="77777777" w:rsidR="006D0C85" w:rsidRPr="00FE5DE0" w:rsidRDefault="006D0C85" w:rsidP="006D0C85">
            <w:pPr>
              <w:pStyle w:val="aff1"/>
              <w:numPr>
                <w:ilvl w:val="2"/>
                <w:numId w:val="31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Быстрое сохранение всего отчета</w:t>
            </w:r>
          </w:p>
          <w:p w14:paraId="6C79AA7A" w14:textId="77777777" w:rsidR="006D0C85" w:rsidRPr="00FE5DE0" w:rsidRDefault="006D0C85" w:rsidP="006D0C85">
            <w:pPr>
              <w:pStyle w:val="aff1"/>
              <w:numPr>
                <w:ilvl w:val="2"/>
                <w:numId w:val="31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Центр загрузки</w:t>
            </w:r>
          </w:p>
          <w:p w14:paraId="128DF09A" w14:textId="77777777" w:rsidR="006D0C85" w:rsidRPr="00FE5DE0" w:rsidRDefault="006D0C85" w:rsidP="006D0C85">
            <w:pPr>
              <w:pStyle w:val="aff1"/>
              <w:numPr>
                <w:ilvl w:val="2"/>
                <w:numId w:val="31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Увеличение графиков и диаграмм в модальном окне</w:t>
            </w:r>
          </w:p>
          <w:p w14:paraId="6A53F52C" w14:textId="77777777" w:rsidR="006D0C85" w:rsidRPr="00FE5DE0" w:rsidRDefault="006D0C85" w:rsidP="006D0C85">
            <w:pPr>
              <w:pStyle w:val="aff1"/>
              <w:numPr>
                <w:ilvl w:val="2"/>
                <w:numId w:val="31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Возможность сохранения таблиц в XLS</w:t>
            </w:r>
          </w:p>
          <w:p w14:paraId="31F17FCA" w14:textId="77777777" w:rsidR="006D0C85" w:rsidRPr="00FE5DE0" w:rsidRDefault="006D0C85" w:rsidP="006D0C85">
            <w:pPr>
              <w:pStyle w:val="aff1"/>
              <w:numPr>
                <w:ilvl w:val="2"/>
                <w:numId w:val="31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Всплывающие подсказки (сноски, определения и пр.)</w:t>
            </w:r>
          </w:p>
          <w:p w14:paraId="18C023F4" w14:textId="77777777" w:rsidR="006D0C85" w:rsidRPr="00FE5DE0" w:rsidRDefault="006D0C85" w:rsidP="006D0C85">
            <w:pPr>
              <w:pStyle w:val="aff1"/>
              <w:numPr>
                <w:ilvl w:val="1"/>
                <w:numId w:val="29"/>
              </w:numPr>
              <w:ind w:left="1021" w:hanging="425"/>
              <w:contextualSpacing w:val="0"/>
              <w:rPr>
                <w:b/>
                <w:sz w:val="24"/>
              </w:rPr>
            </w:pPr>
            <w:r w:rsidRPr="00FE5DE0">
              <w:rPr>
                <w:b/>
                <w:sz w:val="24"/>
              </w:rPr>
              <w:t>Оформление контента</w:t>
            </w:r>
          </w:p>
          <w:p w14:paraId="1E300AA1" w14:textId="77777777" w:rsidR="006D0C85" w:rsidRPr="00FE5DE0" w:rsidRDefault="006D0C85" w:rsidP="006D0C85">
            <w:pPr>
              <w:pStyle w:val="aff1"/>
              <w:numPr>
                <w:ilvl w:val="0"/>
                <w:numId w:val="32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Все обязательные компоненты верстки</w:t>
            </w:r>
          </w:p>
          <w:p w14:paraId="341484CD" w14:textId="77777777" w:rsidR="006D0C85" w:rsidRPr="00FE5DE0" w:rsidRDefault="006D0C85" w:rsidP="006D0C85">
            <w:pPr>
              <w:pStyle w:val="aff1"/>
              <w:numPr>
                <w:ilvl w:val="0"/>
                <w:numId w:val="32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lastRenderedPageBreak/>
              <w:t>Компонент «аккордеон»</w:t>
            </w:r>
          </w:p>
          <w:p w14:paraId="12377CCD" w14:textId="77777777" w:rsidR="006D0C85" w:rsidRPr="00FE5DE0" w:rsidRDefault="006D0C85" w:rsidP="006D0C85">
            <w:pPr>
              <w:pStyle w:val="aff1"/>
              <w:numPr>
                <w:ilvl w:val="0"/>
                <w:numId w:val="32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Компонент «</w:t>
            </w:r>
            <w:proofErr w:type="spellStart"/>
            <w:r w:rsidRPr="00FE5DE0">
              <w:rPr>
                <w:sz w:val="24"/>
              </w:rPr>
              <w:t>таб</w:t>
            </w:r>
            <w:proofErr w:type="spellEnd"/>
            <w:r w:rsidRPr="00FE5DE0">
              <w:rPr>
                <w:sz w:val="24"/>
              </w:rPr>
              <w:t>»</w:t>
            </w:r>
          </w:p>
          <w:p w14:paraId="75BB6D28" w14:textId="77777777" w:rsidR="006D0C85" w:rsidRPr="00FE5DE0" w:rsidRDefault="006D0C85" w:rsidP="006D0C85">
            <w:pPr>
              <w:pStyle w:val="aff1"/>
              <w:numPr>
                <w:ilvl w:val="1"/>
                <w:numId w:val="29"/>
              </w:numPr>
              <w:ind w:left="1021" w:hanging="425"/>
              <w:contextualSpacing w:val="0"/>
              <w:rPr>
                <w:b/>
                <w:sz w:val="24"/>
              </w:rPr>
            </w:pPr>
            <w:r w:rsidRPr="00FE5DE0">
              <w:rPr>
                <w:b/>
                <w:sz w:val="24"/>
              </w:rPr>
              <w:t xml:space="preserve">Обратная связь </w:t>
            </w:r>
          </w:p>
          <w:p w14:paraId="32578993" w14:textId="77777777" w:rsidR="006D0C85" w:rsidRPr="00FE5DE0" w:rsidRDefault="006D0C85" w:rsidP="006D0C85">
            <w:pPr>
              <w:pStyle w:val="aff1"/>
              <w:numPr>
                <w:ilvl w:val="2"/>
                <w:numId w:val="33"/>
              </w:numPr>
              <w:ind w:left="1305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Модуль «Поделиться» (</w:t>
            </w:r>
            <w:r w:rsidRPr="00FE5DE0">
              <w:rPr>
                <w:sz w:val="24"/>
                <w:lang w:val="en-US"/>
              </w:rPr>
              <w:t>Telegram</w:t>
            </w:r>
            <w:r w:rsidRPr="00FE5DE0">
              <w:rPr>
                <w:sz w:val="24"/>
              </w:rPr>
              <w:t xml:space="preserve">, </w:t>
            </w:r>
            <w:r w:rsidRPr="00FE5DE0">
              <w:rPr>
                <w:sz w:val="24"/>
                <w:lang w:val="en-US"/>
              </w:rPr>
              <w:t>VK</w:t>
            </w:r>
            <w:r w:rsidRPr="00FE5DE0">
              <w:rPr>
                <w:sz w:val="24"/>
              </w:rPr>
              <w:t>, электронная почта)</w:t>
            </w:r>
          </w:p>
          <w:p w14:paraId="6345918F" w14:textId="77777777" w:rsidR="006D0C85" w:rsidRPr="00FE5DE0" w:rsidRDefault="006D0C85" w:rsidP="006D0C85">
            <w:pPr>
              <w:pStyle w:val="aff1"/>
              <w:numPr>
                <w:ilvl w:val="1"/>
                <w:numId w:val="29"/>
              </w:numPr>
              <w:ind w:left="1021" w:hanging="425"/>
              <w:contextualSpacing w:val="0"/>
              <w:rPr>
                <w:b/>
                <w:sz w:val="24"/>
                <w:lang w:val="en-US"/>
              </w:rPr>
            </w:pPr>
            <w:r w:rsidRPr="00FE5DE0">
              <w:rPr>
                <w:b/>
                <w:sz w:val="24"/>
              </w:rPr>
              <w:t>Прочее</w:t>
            </w:r>
          </w:p>
          <w:p w14:paraId="7EEE0DE3" w14:textId="77777777" w:rsidR="006D0C85" w:rsidRPr="00FE5DE0" w:rsidRDefault="006D0C85" w:rsidP="006D0C85">
            <w:pPr>
              <w:pStyle w:val="aff1"/>
              <w:numPr>
                <w:ilvl w:val="2"/>
                <w:numId w:val="34"/>
              </w:numPr>
              <w:ind w:left="1305" w:hanging="425"/>
              <w:contextualSpacing w:val="0"/>
              <w:rPr>
                <w:sz w:val="24"/>
                <w:lang w:val="en-US"/>
              </w:rPr>
            </w:pPr>
            <w:r w:rsidRPr="00FE5DE0">
              <w:rPr>
                <w:sz w:val="24"/>
                <w:lang w:val="en-US"/>
              </w:rPr>
              <w:t xml:space="preserve">Cookie </w:t>
            </w:r>
            <w:r w:rsidRPr="00FE5DE0">
              <w:rPr>
                <w:sz w:val="24"/>
              </w:rPr>
              <w:t>уведомление</w:t>
            </w:r>
          </w:p>
          <w:p w14:paraId="0D97AFBC" w14:textId="77777777" w:rsidR="006D0C85" w:rsidRPr="00FE5DE0" w:rsidRDefault="006D0C85" w:rsidP="006D0C85">
            <w:pPr>
              <w:pStyle w:val="aff1"/>
              <w:numPr>
                <w:ilvl w:val="2"/>
                <w:numId w:val="34"/>
              </w:numPr>
              <w:ind w:left="1276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Уведомление о неподдерживаемых браузерах (если применимо)</w:t>
            </w:r>
          </w:p>
          <w:p w14:paraId="0F3D72ED" w14:textId="77777777" w:rsidR="006D0C85" w:rsidRPr="00FE5DE0" w:rsidRDefault="006D0C85" w:rsidP="006D0C85">
            <w:pPr>
              <w:pStyle w:val="aff1"/>
              <w:numPr>
                <w:ilvl w:val="1"/>
                <w:numId w:val="36"/>
              </w:numPr>
              <w:ind w:left="851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Структура интерактивного отчета должна соответствовать печатной версии ГО, но может быть доработана и оптимизирована по согласованию сторон.</w:t>
            </w:r>
          </w:p>
          <w:p w14:paraId="436EA758" w14:textId="77777777" w:rsidR="006D0C85" w:rsidRPr="00FE5DE0" w:rsidRDefault="006D0C85" w:rsidP="006D0C85">
            <w:pPr>
              <w:pStyle w:val="aff1"/>
              <w:numPr>
                <w:ilvl w:val="1"/>
                <w:numId w:val="36"/>
              </w:numPr>
              <w:ind w:left="851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Исполнитель осуществляет верстку полного объема отчета на основании согласованного контента.</w:t>
            </w:r>
          </w:p>
          <w:p w14:paraId="0716AC1F" w14:textId="77777777" w:rsidR="006D0C85" w:rsidRPr="00FE5DE0" w:rsidRDefault="006D0C85" w:rsidP="006D0C85">
            <w:pPr>
              <w:pStyle w:val="aff1"/>
              <w:numPr>
                <w:ilvl w:val="1"/>
                <w:numId w:val="36"/>
              </w:numPr>
              <w:ind w:left="851" w:hanging="425"/>
              <w:contextualSpacing w:val="0"/>
              <w:rPr>
                <w:sz w:val="24"/>
              </w:rPr>
            </w:pPr>
            <w:r w:rsidRPr="00FE5DE0">
              <w:rPr>
                <w:sz w:val="24"/>
              </w:rPr>
              <w:t>Исполнитель осуществляет разработку сайта на основании технических характеристик, указанных в п.3 данной Таблицы.</w:t>
            </w:r>
          </w:p>
          <w:p w14:paraId="0BD5C9E0" w14:textId="77777777" w:rsidR="006D0C85" w:rsidRPr="00FE5DE0" w:rsidRDefault="006D0C85" w:rsidP="006D0C85">
            <w:pPr>
              <w:pStyle w:val="aff1"/>
              <w:numPr>
                <w:ilvl w:val="1"/>
                <w:numId w:val="36"/>
              </w:numPr>
              <w:ind w:left="850" w:hanging="425"/>
              <w:contextualSpacing w:val="0"/>
              <w:rPr>
                <w:color w:val="000000" w:themeColor="text1"/>
                <w:sz w:val="24"/>
              </w:rPr>
            </w:pPr>
            <w:r w:rsidRPr="00FE5DE0">
              <w:rPr>
                <w:sz w:val="24"/>
              </w:rPr>
              <w:t>Исполнитель производит тестирование, отладку, предпусковые работы и запуск продукта.</w:t>
            </w:r>
          </w:p>
        </w:tc>
      </w:tr>
      <w:tr w:rsidR="006D0C85" w:rsidRPr="00FE5DE0" w14:paraId="751B9DE3" w14:textId="77777777" w:rsidTr="00C821AF">
        <w:trPr>
          <w:trHeight w:val="306"/>
        </w:trPr>
        <w:tc>
          <w:tcPr>
            <w:tcW w:w="0" w:type="auto"/>
            <w:shd w:val="clear" w:color="auto" w:fill="auto"/>
          </w:tcPr>
          <w:p w14:paraId="72E9241F" w14:textId="77777777" w:rsidR="006D0C85" w:rsidRPr="00FE5DE0" w:rsidRDefault="006D0C85" w:rsidP="00C821AF">
            <w:pPr>
              <w:tabs>
                <w:tab w:val="left" w:pos="142"/>
                <w:tab w:val="num" w:pos="862"/>
              </w:tabs>
              <w:spacing w:after="0" w:line="240" w:lineRule="auto"/>
              <w:ind w:firstLine="454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lastRenderedPageBreak/>
              <w:t>3. Технические характеристики</w:t>
            </w:r>
          </w:p>
        </w:tc>
      </w:tr>
      <w:tr w:rsidR="006D0C85" w:rsidRPr="00FE5DE0" w14:paraId="425625F4" w14:textId="77777777" w:rsidTr="00C821AF">
        <w:trPr>
          <w:trHeight w:val="698"/>
        </w:trPr>
        <w:tc>
          <w:tcPr>
            <w:tcW w:w="0" w:type="auto"/>
            <w:shd w:val="clear" w:color="auto" w:fill="auto"/>
          </w:tcPr>
          <w:p w14:paraId="3F850B92" w14:textId="77777777" w:rsidR="006D0C85" w:rsidRPr="00FE5DE0" w:rsidRDefault="006D0C85" w:rsidP="00C821AF">
            <w:pPr>
              <w:tabs>
                <w:tab w:val="left" w:pos="142"/>
                <w:tab w:val="num" w:pos="862"/>
              </w:tabs>
              <w:spacing w:after="0" w:line="240" w:lineRule="auto"/>
              <w:ind w:firstLine="43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3.1 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Отображение в браузерах:</w:t>
            </w:r>
          </w:p>
          <w:p w14:paraId="6E19AE7D" w14:textId="77777777" w:rsidR="006D0C85" w:rsidRPr="00FE5DE0" w:rsidRDefault="006D0C85" w:rsidP="00C821AF">
            <w:pPr>
              <w:spacing w:after="0" w:line="240" w:lineRule="auto"/>
              <w:ind w:left="35" w:firstLine="437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Интерактивная версия ГО корректно отображается в двух последних на момент запуска версиях перечисленных ниже браузеров при условии, что масштаб экрана в настройках браузера и операционной системы равен 100%:</w:t>
            </w:r>
          </w:p>
          <w:p w14:paraId="6A47D211" w14:textId="77777777" w:rsidR="006D0C85" w:rsidRPr="00FE5DE0" w:rsidRDefault="006D0C85" w:rsidP="006D0C85">
            <w:pPr>
              <w:pStyle w:val="aff1"/>
              <w:numPr>
                <w:ilvl w:val="1"/>
                <w:numId w:val="35"/>
              </w:numPr>
              <w:ind w:left="1305" w:hanging="425"/>
              <w:contextualSpacing w:val="0"/>
              <w:rPr>
                <w:rFonts w:eastAsia="Times New Roman"/>
                <w:sz w:val="24"/>
                <w:lang w:val="en-US" w:eastAsia="ru-RU"/>
              </w:rPr>
            </w:pPr>
            <w:r w:rsidRPr="00FE5DE0">
              <w:rPr>
                <w:rFonts w:eastAsia="Times New Roman"/>
                <w:sz w:val="24"/>
                <w:lang w:val="en-US" w:eastAsia="ru-RU"/>
              </w:rPr>
              <w:t>Edge: 1</w:t>
            </w:r>
            <w:r>
              <w:rPr>
                <w:rFonts w:eastAsia="Times New Roman"/>
                <w:sz w:val="24"/>
                <w:lang w:eastAsia="ru-RU"/>
              </w:rPr>
              <w:t>16</w:t>
            </w:r>
            <w:r w:rsidRPr="00FE5DE0">
              <w:rPr>
                <w:rFonts w:eastAsia="Times New Roman"/>
                <w:sz w:val="24"/>
                <w:lang w:val="en-US" w:eastAsia="ru-RU"/>
              </w:rPr>
              <w:t>, 1</w:t>
            </w:r>
            <w:r>
              <w:rPr>
                <w:rFonts w:eastAsia="Times New Roman"/>
                <w:sz w:val="24"/>
                <w:lang w:eastAsia="ru-RU"/>
              </w:rPr>
              <w:t>17</w:t>
            </w:r>
            <w:r w:rsidRPr="00FE5DE0">
              <w:rPr>
                <w:rFonts w:eastAsia="Times New Roman"/>
                <w:sz w:val="24"/>
                <w:lang w:val="en-US" w:eastAsia="ru-RU"/>
              </w:rPr>
              <w:t xml:space="preserve"> </w:t>
            </w:r>
          </w:p>
          <w:p w14:paraId="6052BC4D" w14:textId="77777777" w:rsidR="006D0C85" w:rsidRPr="00FE5DE0" w:rsidRDefault="006D0C85" w:rsidP="006D0C85">
            <w:pPr>
              <w:pStyle w:val="aff1"/>
              <w:numPr>
                <w:ilvl w:val="1"/>
                <w:numId w:val="35"/>
              </w:numPr>
              <w:ind w:left="1305" w:hanging="425"/>
              <w:contextualSpacing w:val="0"/>
              <w:rPr>
                <w:rFonts w:eastAsia="Times New Roman"/>
                <w:sz w:val="24"/>
                <w:lang w:val="en-US" w:eastAsia="ru-RU"/>
              </w:rPr>
            </w:pPr>
            <w:r w:rsidRPr="00FE5DE0">
              <w:rPr>
                <w:rFonts w:eastAsia="Times New Roman"/>
                <w:sz w:val="24"/>
                <w:lang w:val="en-US" w:eastAsia="ru-RU"/>
              </w:rPr>
              <w:t>Firefox: 1</w:t>
            </w:r>
            <w:r>
              <w:rPr>
                <w:rFonts w:eastAsia="Times New Roman"/>
                <w:sz w:val="24"/>
                <w:lang w:eastAsia="ru-RU"/>
              </w:rPr>
              <w:t>16</w:t>
            </w:r>
            <w:r w:rsidRPr="00FE5DE0">
              <w:rPr>
                <w:rFonts w:eastAsia="Times New Roman"/>
                <w:sz w:val="24"/>
                <w:lang w:val="en-US" w:eastAsia="ru-RU"/>
              </w:rPr>
              <w:t>, 1</w:t>
            </w:r>
            <w:r>
              <w:rPr>
                <w:rFonts w:eastAsia="Times New Roman"/>
                <w:sz w:val="24"/>
                <w:lang w:eastAsia="ru-RU"/>
              </w:rPr>
              <w:t>17</w:t>
            </w:r>
            <w:r w:rsidRPr="00FE5DE0">
              <w:rPr>
                <w:rFonts w:eastAsia="Times New Roman"/>
                <w:sz w:val="24"/>
                <w:lang w:val="en-US" w:eastAsia="ru-RU"/>
              </w:rPr>
              <w:t xml:space="preserve"> </w:t>
            </w:r>
          </w:p>
          <w:p w14:paraId="610EC5EA" w14:textId="77777777" w:rsidR="006D0C85" w:rsidRPr="00FE5DE0" w:rsidRDefault="006D0C85" w:rsidP="006D0C85">
            <w:pPr>
              <w:pStyle w:val="aff1"/>
              <w:numPr>
                <w:ilvl w:val="1"/>
                <w:numId w:val="35"/>
              </w:numPr>
              <w:ind w:left="1305" w:hanging="425"/>
              <w:contextualSpacing w:val="0"/>
              <w:rPr>
                <w:rFonts w:eastAsia="Times New Roman"/>
                <w:sz w:val="24"/>
                <w:lang w:val="en-US" w:eastAsia="ru-RU"/>
              </w:rPr>
            </w:pPr>
            <w:r w:rsidRPr="00FE5DE0">
              <w:rPr>
                <w:rFonts w:eastAsia="Times New Roman"/>
                <w:sz w:val="24"/>
                <w:lang w:val="en-US" w:eastAsia="ru-RU"/>
              </w:rPr>
              <w:t xml:space="preserve">Chrome: </w:t>
            </w:r>
            <w:r>
              <w:rPr>
                <w:rFonts w:eastAsia="Times New Roman"/>
                <w:sz w:val="24"/>
                <w:lang w:eastAsia="ru-RU"/>
              </w:rPr>
              <w:t>116</w:t>
            </w:r>
            <w:r w:rsidRPr="00FE5DE0">
              <w:rPr>
                <w:rFonts w:eastAsia="Times New Roman"/>
                <w:sz w:val="24"/>
                <w:lang w:val="en-US" w:eastAsia="ru-RU"/>
              </w:rPr>
              <w:t xml:space="preserve">, </w:t>
            </w:r>
            <w:r>
              <w:rPr>
                <w:rFonts w:eastAsia="Times New Roman"/>
                <w:sz w:val="24"/>
                <w:lang w:eastAsia="ru-RU"/>
              </w:rPr>
              <w:t>117</w:t>
            </w:r>
            <w:r w:rsidRPr="00FE5DE0">
              <w:rPr>
                <w:rFonts w:eastAsia="Times New Roman"/>
                <w:sz w:val="24"/>
                <w:lang w:val="en-US" w:eastAsia="ru-RU"/>
              </w:rPr>
              <w:t xml:space="preserve"> </w:t>
            </w:r>
          </w:p>
          <w:p w14:paraId="0ECB8A16" w14:textId="77777777" w:rsidR="006D0C85" w:rsidRPr="00FE5DE0" w:rsidRDefault="006D0C85" w:rsidP="006D0C85">
            <w:pPr>
              <w:pStyle w:val="aff1"/>
              <w:numPr>
                <w:ilvl w:val="1"/>
                <w:numId w:val="35"/>
              </w:numPr>
              <w:ind w:left="1305" w:hanging="425"/>
              <w:contextualSpacing w:val="0"/>
              <w:rPr>
                <w:rFonts w:eastAsia="Times New Roman"/>
                <w:sz w:val="24"/>
                <w:lang w:val="en-US" w:eastAsia="ru-RU"/>
              </w:rPr>
            </w:pPr>
            <w:r w:rsidRPr="00FE5DE0">
              <w:rPr>
                <w:rFonts w:eastAsia="Times New Roman"/>
                <w:sz w:val="24"/>
                <w:lang w:val="en-US" w:eastAsia="ru-RU"/>
              </w:rPr>
              <w:t xml:space="preserve">Opera: </w:t>
            </w:r>
            <w:r>
              <w:rPr>
                <w:rFonts w:eastAsia="Times New Roman"/>
                <w:sz w:val="24"/>
                <w:lang w:eastAsia="ru-RU"/>
              </w:rPr>
              <w:t>101</w:t>
            </w:r>
            <w:r w:rsidRPr="00FE5DE0">
              <w:rPr>
                <w:rFonts w:eastAsia="Times New Roman"/>
                <w:sz w:val="24"/>
                <w:lang w:val="en-US" w:eastAsia="ru-RU"/>
              </w:rPr>
              <w:t xml:space="preserve">, </w:t>
            </w:r>
            <w:r>
              <w:rPr>
                <w:rFonts w:eastAsia="Times New Roman"/>
                <w:sz w:val="24"/>
                <w:lang w:eastAsia="ru-RU"/>
              </w:rPr>
              <w:t>102</w:t>
            </w:r>
            <w:r w:rsidRPr="00FE5DE0">
              <w:rPr>
                <w:rFonts w:eastAsia="Times New Roman"/>
                <w:sz w:val="24"/>
                <w:lang w:val="en-US" w:eastAsia="ru-RU"/>
              </w:rPr>
              <w:t xml:space="preserve"> </w:t>
            </w:r>
          </w:p>
          <w:p w14:paraId="317D2CEF" w14:textId="77777777" w:rsidR="006D0C85" w:rsidRPr="00FE5DE0" w:rsidRDefault="006D0C85" w:rsidP="006D0C85">
            <w:pPr>
              <w:pStyle w:val="aff1"/>
              <w:numPr>
                <w:ilvl w:val="1"/>
                <w:numId w:val="35"/>
              </w:numPr>
              <w:ind w:left="1305" w:hanging="425"/>
              <w:contextualSpacing w:val="0"/>
              <w:rPr>
                <w:rFonts w:eastAsia="Times New Roman"/>
                <w:sz w:val="24"/>
                <w:lang w:val="en-US" w:eastAsia="ru-RU"/>
              </w:rPr>
            </w:pPr>
            <w:r w:rsidRPr="00FE5DE0">
              <w:rPr>
                <w:rFonts w:eastAsia="Times New Roman"/>
                <w:sz w:val="24"/>
                <w:lang w:val="en-US" w:eastAsia="ru-RU"/>
              </w:rPr>
              <w:t>Yandex Browser: 2</w:t>
            </w:r>
            <w:r>
              <w:rPr>
                <w:rFonts w:eastAsia="Times New Roman"/>
                <w:sz w:val="24"/>
                <w:lang w:eastAsia="ru-RU"/>
              </w:rPr>
              <w:t>3</w:t>
            </w:r>
            <w:r w:rsidRPr="00FE5DE0">
              <w:rPr>
                <w:rFonts w:eastAsia="Times New Roman"/>
                <w:sz w:val="24"/>
                <w:lang w:val="en-US" w:eastAsia="ru-RU"/>
              </w:rPr>
              <w:t>.9.</w:t>
            </w:r>
            <w:r>
              <w:rPr>
                <w:rFonts w:eastAsia="Times New Roman"/>
                <w:sz w:val="24"/>
                <w:lang w:eastAsia="ru-RU"/>
              </w:rPr>
              <w:t>0</w:t>
            </w:r>
            <w:r w:rsidRPr="00FE5DE0">
              <w:rPr>
                <w:rFonts w:eastAsia="Times New Roman"/>
                <w:sz w:val="24"/>
                <w:lang w:val="en-US" w:eastAsia="ru-RU"/>
              </w:rPr>
              <w:t xml:space="preserve"> </w:t>
            </w:r>
          </w:p>
          <w:p w14:paraId="2A31967B" w14:textId="77777777" w:rsidR="006D0C85" w:rsidRPr="00FE5DE0" w:rsidRDefault="006D0C85" w:rsidP="006D0C85">
            <w:pPr>
              <w:pStyle w:val="aff1"/>
              <w:numPr>
                <w:ilvl w:val="1"/>
                <w:numId w:val="35"/>
              </w:numPr>
              <w:ind w:left="1305" w:hanging="425"/>
              <w:contextualSpacing w:val="0"/>
              <w:rPr>
                <w:rFonts w:eastAsia="Times New Roman"/>
                <w:sz w:val="24"/>
                <w:lang w:val="en-US" w:eastAsia="ru-RU"/>
              </w:rPr>
            </w:pPr>
            <w:r w:rsidRPr="00FE5DE0">
              <w:rPr>
                <w:rFonts w:eastAsia="Times New Roman"/>
                <w:sz w:val="24"/>
                <w:lang w:val="en-US" w:eastAsia="ru-RU"/>
              </w:rPr>
              <w:t xml:space="preserve">Safari (Mac OS): </w:t>
            </w:r>
            <w:r>
              <w:rPr>
                <w:rFonts w:eastAsia="Times New Roman"/>
                <w:sz w:val="24"/>
                <w:lang w:eastAsia="ru-RU"/>
              </w:rPr>
              <w:t>16</w:t>
            </w:r>
            <w:r w:rsidRPr="00FE5DE0">
              <w:rPr>
                <w:rFonts w:eastAsia="Times New Roman"/>
                <w:sz w:val="24"/>
                <w:lang w:val="en-US" w:eastAsia="ru-RU"/>
              </w:rPr>
              <w:t>.</w:t>
            </w:r>
            <w:r>
              <w:rPr>
                <w:rFonts w:eastAsia="Times New Roman"/>
                <w:sz w:val="24"/>
                <w:lang w:eastAsia="ru-RU"/>
              </w:rPr>
              <w:t>5</w:t>
            </w:r>
            <w:r w:rsidRPr="00FE5DE0">
              <w:rPr>
                <w:rFonts w:eastAsia="Times New Roman"/>
                <w:sz w:val="24"/>
                <w:lang w:val="en-US" w:eastAsia="ru-RU"/>
              </w:rPr>
              <w:t>, 16.</w:t>
            </w:r>
            <w:r>
              <w:rPr>
                <w:rFonts w:eastAsia="Times New Roman"/>
                <w:sz w:val="24"/>
                <w:lang w:eastAsia="ru-RU"/>
              </w:rPr>
              <w:t>6</w:t>
            </w:r>
            <w:r w:rsidRPr="00FE5DE0">
              <w:rPr>
                <w:rFonts w:eastAsia="Times New Roman"/>
                <w:sz w:val="24"/>
                <w:lang w:val="en-US" w:eastAsia="ru-RU"/>
              </w:rPr>
              <w:t xml:space="preserve"> </w:t>
            </w:r>
          </w:p>
          <w:p w14:paraId="4B66B55D" w14:textId="77777777" w:rsidR="006D0C85" w:rsidRPr="00FE5DE0" w:rsidRDefault="006D0C85" w:rsidP="006D0C85">
            <w:pPr>
              <w:pStyle w:val="aff1"/>
              <w:numPr>
                <w:ilvl w:val="1"/>
                <w:numId w:val="35"/>
              </w:numPr>
              <w:ind w:left="1305" w:hanging="425"/>
              <w:contextualSpacing w:val="0"/>
              <w:rPr>
                <w:rFonts w:eastAsia="Times New Roman"/>
                <w:sz w:val="24"/>
                <w:lang w:val="en-US" w:eastAsia="ru-RU"/>
              </w:rPr>
            </w:pPr>
            <w:r w:rsidRPr="00FE5DE0">
              <w:rPr>
                <w:rFonts w:eastAsia="Times New Roman"/>
                <w:sz w:val="24"/>
                <w:lang w:val="en-US" w:eastAsia="ru-RU"/>
              </w:rPr>
              <w:t>Safari iOS: 1</w:t>
            </w:r>
            <w:r>
              <w:rPr>
                <w:rFonts w:eastAsia="Times New Roman"/>
                <w:sz w:val="24"/>
                <w:lang w:eastAsia="ru-RU"/>
              </w:rPr>
              <w:t>6</w:t>
            </w:r>
            <w:r w:rsidRPr="00FE5DE0">
              <w:rPr>
                <w:rFonts w:eastAsia="Times New Roman"/>
                <w:sz w:val="24"/>
                <w:lang w:val="en-US" w:eastAsia="ru-RU"/>
              </w:rPr>
              <w:t>.6, 1</w:t>
            </w:r>
            <w:r>
              <w:rPr>
                <w:rFonts w:eastAsia="Times New Roman"/>
                <w:sz w:val="24"/>
                <w:lang w:eastAsia="ru-RU"/>
              </w:rPr>
              <w:t>7</w:t>
            </w:r>
            <w:r w:rsidRPr="00FE5DE0">
              <w:rPr>
                <w:rFonts w:eastAsia="Times New Roman"/>
                <w:sz w:val="24"/>
                <w:lang w:val="en-US" w:eastAsia="ru-RU"/>
              </w:rPr>
              <w:t xml:space="preserve">.0 </w:t>
            </w:r>
          </w:p>
          <w:p w14:paraId="3E4891F8" w14:textId="77777777" w:rsidR="006D0C85" w:rsidRPr="00FE5DE0" w:rsidRDefault="006D0C85" w:rsidP="006D0C85">
            <w:pPr>
              <w:pStyle w:val="aff1"/>
              <w:numPr>
                <w:ilvl w:val="1"/>
                <w:numId w:val="35"/>
              </w:numPr>
              <w:ind w:left="1305" w:hanging="425"/>
              <w:contextualSpacing w:val="0"/>
              <w:jc w:val="both"/>
              <w:rPr>
                <w:color w:val="000000" w:themeColor="text1"/>
                <w:sz w:val="24"/>
              </w:rPr>
            </w:pPr>
            <w:proofErr w:type="spellStart"/>
            <w:r w:rsidRPr="00FE5DE0">
              <w:rPr>
                <w:rFonts w:eastAsia="Times New Roman"/>
                <w:sz w:val="24"/>
                <w:lang w:eastAsia="ru-RU"/>
              </w:rPr>
              <w:t>Chrome</w:t>
            </w:r>
            <w:proofErr w:type="spellEnd"/>
            <w:r w:rsidRPr="00FE5DE0">
              <w:rPr>
                <w:rFonts w:eastAsia="Times New Roman"/>
                <w:sz w:val="24"/>
                <w:lang w:eastAsia="ru-RU"/>
              </w:rPr>
              <w:t xml:space="preserve"> </w:t>
            </w:r>
            <w:proofErr w:type="spellStart"/>
            <w:r w:rsidRPr="00FE5DE0">
              <w:rPr>
                <w:rFonts w:eastAsia="Times New Roman"/>
                <w:sz w:val="24"/>
                <w:lang w:eastAsia="ru-RU"/>
              </w:rPr>
              <w:t>for</w:t>
            </w:r>
            <w:proofErr w:type="spellEnd"/>
            <w:r w:rsidRPr="00FE5DE0">
              <w:rPr>
                <w:rFonts w:eastAsia="Times New Roman"/>
                <w:sz w:val="24"/>
                <w:lang w:eastAsia="ru-RU"/>
              </w:rPr>
              <w:t xml:space="preserve"> </w:t>
            </w:r>
            <w:proofErr w:type="spellStart"/>
            <w:r w:rsidRPr="00FE5DE0">
              <w:rPr>
                <w:rFonts w:eastAsia="Times New Roman"/>
                <w:sz w:val="24"/>
                <w:lang w:eastAsia="ru-RU"/>
              </w:rPr>
              <w:t>Android</w:t>
            </w:r>
            <w:proofErr w:type="spellEnd"/>
            <w:r w:rsidRPr="00FE5DE0">
              <w:rPr>
                <w:rFonts w:eastAsia="Times New Roman"/>
                <w:sz w:val="24"/>
                <w:lang w:eastAsia="ru-RU"/>
              </w:rPr>
              <w:t xml:space="preserve">: </w:t>
            </w:r>
            <w:r>
              <w:rPr>
                <w:rFonts w:eastAsia="Times New Roman"/>
                <w:sz w:val="24"/>
                <w:lang w:eastAsia="ru-RU"/>
              </w:rPr>
              <w:t>117</w:t>
            </w:r>
          </w:p>
          <w:p w14:paraId="0114A121" w14:textId="77777777" w:rsidR="006D0C85" w:rsidRPr="00FE5DE0" w:rsidRDefault="006D0C85" w:rsidP="00C821A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3.2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Основное содержание интерактивного отчета корректно отображается 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>на устройствах доступа с минимальной шириной экрана от 320 пикселов.</w:t>
            </w:r>
          </w:p>
          <w:p w14:paraId="0F760DC9" w14:textId="77777777" w:rsidR="006D0C85" w:rsidRPr="00FE5DE0" w:rsidRDefault="006D0C85" w:rsidP="00C821A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3.3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Исполнитель создает и устанавливает SSL-сертификат. </w:t>
            </w:r>
          </w:p>
          <w:p w14:paraId="3EFBA499" w14:textId="77777777" w:rsidR="006D0C85" w:rsidRPr="00FE5DE0" w:rsidRDefault="006D0C85" w:rsidP="00C821A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3.4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Исполнитель проводит индексацию интерактивного отчета в поисковых системах </w:t>
            </w:r>
            <w:proofErr w:type="spellStart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Yandex</w:t>
            </w:r>
            <w:proofErr w:type="spellEnd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 </w:t>
            </w:r>
            <w:proofErr w:type="spellStart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Google</w:t>
            </w:r>
            <w:proofErr w:type="spellEnd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6E658FC" w14:textId="77777777" w:rsidR="006D0C85" w:rsidRPr="00FE5DE0" w:rsidRDefault="006D0C85" w:rsidP="00C821A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bookmarkStart w:id="4" w:name="_Hlk65513476"/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3.5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Исполнитель регистрирует интерактивный отчет в аналитических системах «</w:t>
            </w:r>
            <w:proofErr w:type="spellStart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Яндекс.Метрика</w:t>
            </w:r>
            <w:proofErr w:type="spellEnd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и/или 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</w:t>
            </w:r>
            <w:proofErr w:type="spellStart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Google</w:t>
            </w:r>
            <w:proofErr w:type="spellEnd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Analytics</w:t>
            </w:r>
            <w:proofErr w:type="spellEnd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и/или </w:t>
            </w:r>
            <w:proofErr w:type="spellStart"/>
            <w:r w:rsidRPr="003D1E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Matomo</w:t>
            </w:r>
            <w:proofErr w:type="spellEnd"/>
            <w:r w:rsidRPr="003D1E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D1E1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Analytics</w:t>
            </w:r>
            <w:proofErr w:type="spellEnd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устанавливает в интерактивный отчет соответствующие коды отслеживания. После регистрации Исполнитель предоставляет Заказчику доступ в указанные системы.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  <w:t xml:space="preserve">Для предоставления доступа в указанные системы, Заказчиком предоставляются 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соответствующие логин и пароль</w:t>
            </w:r>
            <w:bookmarkEnd w:id="4"/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  <w:p w14:paraId="5DF0A425" w14:textId="77777777" w:rsidR="006D0C85" w:rsidRPr="00FE5DE0" w:rsidRDefault="006D0C85" w:rsidP="00C821A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3.6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Исполнитель обеспечивает размещение интерактивного отчета на своих ресурсах без дополнительной оплаты в течение 5 лет с момента публикации.</w:t>
            </w:r>
          </w:p>
          <w:p w14:paraId="73D60F28" w14:textId="77777777" w:rsidR="006D0C85" w:rsidRPr="00FE5DE0" w:rsidRDefault="006D0C85" w:rsidP="00C821A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3.7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Исполнитель выполняет защиту интерактивного отчета от деструктивных противоправных действий третьих лиц. </w:t>
            </w:r>
          </w:p>
          <w:p w14:paraId="76106B10" w14:textId="77777777" w:rsidR="006D0C85" w:rsidRPr="00FE5DE0" w:rsidRDefault="006D0C85" w:rsidP="00C821A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3.8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Исполнитель обеспечивает доступность интерактивного отчета на уровне 99,93 %.</w:t>
            </w:r>
          </w:p>
          <w:p w14:paraId="6EE836A0" w14:textId="77777777" w:rsidR="006D0C85" w:rsidRPr="00FE5DE0" w:rsidRDefault="006D0C85" w:rsidP="00C821A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3.9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случае неисправности (недоступности) интерактивного отчета Исполнитель восстанавливает его функционирование (доступность) в течение 24 часов с момента выявления неисправности (недоступности) и предоставляет Заказчику отчет о выполненной работе.</w:t>
            </w:r>
          </w:p>
          <w:p w14:paraId="5D849507" w14:textId="77777777" w:rsidR="006D0C85" w:rsidRPr="00FE5DE0" w:rsidRDefault="006D0C85" w:rsidP="00C821AF">
            <w:pPr>
              <w:keepLines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454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E5DE0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3.10. </w:t>
            </w:r>
            <w:r w:rsidRPr="00FE5DE0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Исполнитель предоставляет статистику посещения интерактивного отчета с детализацией информации по всем разделам и страницам.</w:t>
            </w:r>
          </w:p>
        </w:tc>
      </w:tr>
    </w:tbl>
    <w:p w14:paraId="7DFAD781" w14:textId="77777777" w:rsidR="006D0C85" w:rsidRPr="00FE5DE0" w:rsidRDefault="006D0C85" w:rsidP="006D0C85">
      <w:pPr>
        <w:pStyle w:val="aff1"/>
        <w:tabs>
          <w:tab w:val="left" w:pos="851"/>
          <w:tab w:val="left" w:pos="1134"/>
        </w:tabs>
        <w:spacing w:after="120"/>
        <w:ind w:left="567"/>
        <w:jc w:val="both"/>
        <w:rPr>
          <w:b/>
          <w:sz w:val="24"/>
        </w:rPr>
      </w:pPr>
    </w:p>
    <w:p w14:paraId="1B2A7636" w14:textId="77777777" w:rsidR="006D0C85" w:rsidRPr="00FE5DE0" w:rsidRDefault="006D0C85" w:rsidP="006D0C85">
      <w:pPr>
        <w:pStyle w:val="aff1"/>
        <w:numPr>
          <w:ilvl w:val="0"/>
          <w:numId w:val="37"/>
        </w:numPr>
        <w:tabs>
          <w:tab w:val="left" w:pos="0"/>
          <w:tab w:val="left" w:pos="142"/>
          <w:tab w:val="left" w:pos="851"/>
        </w:tabs>
        <w:spacing w:after="120"/>
        <w:jc w:val="both"/>
        <w:rPr>
          <w:b/>
          <w:sz w:val="24"/>
        </w:rPr>
      </w:pPr>
      <w:r w:rsidRPr="00FE5DE0">
        <w:rPr>
          <w:b/>
          <w:sz w:val="24"/>
        </w:rPr>
        <w:lastRenderedPageBreak/>
        <w:t>Общественное заверение (подтверждение) ГО.</w:t>
      </w:r>
    </w:p>
    <w:p w14:paraId="4705C351" w14:textId="77777777" w:rsidR="006D0C85" w:rsidRPr="00FE5DE0" w:rsidRDefault="006D0C85" w:rsidP="006D0C85">
      <w:pPr>
        <w:pStyle w:val="aff1"/>
        <w:spacing w:after="120"/>
        <w:ind w:left="0" w:firstLine="426"/>
        <w:jc w:val="both"/>
        <w:rPr>
          <w:rFonts w:eastAsia="Times New Roman"/>
          <w:sz w:val="24"/>
        </w:rPr>
      </w:pPr>
      <w:r w:rsidRPr="00FE5DE0">
        <w:rPr>
          <w:rFonts w:eastAsia="Times New Roman"/>
          <w:sz w:val="24"/>
        </w:rPr>
        <w:t>1</w:t>
      </w:r>
      <w:r>
        <w:rPr>
          <w:rFonts w:eastAsia="Times New Roman"/>
          <w:sz w:val="24"/>
        </w:rPr>
        <w:t>1</w:t>
      </w:r>
      <w:r w:rsidRPr="00FE5DE0">
        <w:rPr>
          <w:rFonts w:eastAsia="Times New Roman"/>
          <w:sz w:val="24"/>
        </w:rPr>
        <w:t xml:space="preserve">.1. В срок с 01.05.2024 по 30.09.2024 организовать независимое заверение ГО путем проведения общественных слушаний в соответствии с </w:t>
      </w:r>
      <w:r w:rsidRPr="00FE5DE0">
        <w:rPr>
          <w:rFonts w:eastAsia="Times New Roman"/>
          <w:sz w:val="24"/>
          <w:lang w:val="en-US"/>
        </w:rPr>
        <w:t>GRI</w:t>
      </w:r>
      <w:r w:rsidRPr="00FE5DE0">
        <w:rPr>
          <w:rFonts w:eastAsia="Times New Roman"/>
          <w:sz w:val="24"/>
        </w:rPr>
        <w:t xml:space="preserve"> 2021, а также согласно требованиям, указанным в Распоряжении Правительства РФ от 05.05.2017 № 876-р.</w:t>
      </w:r>
    </w:p>
    <w:p w14:paraId="4322E220" w14:textId="77777777" w:rsidR="006D0C85" w:rsidRPr="00FE5DE0" w:rsidRDefault="006D0C85" w:rsidP="006D0C85">
      <w:pPr>
        <w:pStyle w:val="aff1"/>
        <w:spacing w:after="120"/>
        <w:ind w:left="0" w:firstLine="426"/>
        <w:jc w:val="both"/>
        <w:rPr>
          <w:rFonts w:eastAsia="Times New Roman"/>
          <w:sz w:val="24"/>
        </w:rPr>
      </w:pPr>
      <w:r w:rsidRPr="00FE5DE0">
        <w:rPr>
          <w:rFonts w:eastAsia="Times New Roman"/>
          <w:sz w:val="24"/>
        </w:rPr>
        <w:t>1</w:t>
      </w:r>
      <w:r>
        <w:rPr>
          <w:rFonts w:eastAsia="Times New Roman"/>
          <w:sz w:val="24"/>
        </w:rPr>
        <w:t>1</w:t>
      </w:r>
      <w:r w:rsidRPr="00FE5DE0">
        <w:rPr>
          <w:rFonts w:eastAsia="Times New Roman"/>
          <w:sz w:val="24"/>
        </w:rPr>
        <w:t>.</w:t>
      </w:r>
      <w:r>
        <w:rPr>
          <w:rFonts w:eastAsia="Times New Roman"/>
          <w:sz w:val="24"/>
        </w:rPr>
        <w:t>2</w:t>
      </w:r>
      <w:r w:rsidRPr="00FE5DE0">
        <w:rPr>
          <w:rFonts w:eastAsia="Times New Roman"/>
          <w:sz w:val="24"/>
        </w:rPr>
        <w:t>. Обеспечить участие в заверении независимых экспертов.</w:t>
      </w:r>
    </w:p>
    <w:p w14:paraId="2C49CE74" w14:textId="77777777" w:rsidR="006D0C85" w:rsidRPr="00FE5DE0" w:rsidRDefault="006D0C85" w:rsidP="006D0C85">
      <w:pPr>
        <w:pStyle w:val="aff1"/>
        <w:ind w:left="0" w:firstLine="426"/>
        <w:jc w:val="both"/>
        <w:rPr>
          <w:rFonts w:eastAsia="Times New Roman"/>
          <w:sz w:val="24"/>
        </w:rPr>
      </w:pPr>
      <w:r w:rsidRPr="00FE5DE0">
        <w:rPr>
          <w:rFonts w:eastAsia="Times New Roman"/>
          <w:sz w:val="24"/>
        </w:rPr>
        <w:t>1</w:t>
      </w:r>
      <w:r>
        <w:rPr>
          <w:rFonts w:eastAsia="Times New Roman"/>
          <w:sz w:val="24"/>
        </w:rPr>
        <w:t>1</w:t>
      </w:r>
      <w:r w:rsidRPr="00FE5DE0">
        <w:rPr>
          <w:rFonts w:eastAsia="Times New Roman"/>
          <w:sz w:val="24"/>
        </w:rPr>
        <w:t>.</w:t>
      </w:r>
      <w:r>
        <w:rPr>
          <w:rFonts w:eastAsia="Times New Roman"/>
          <w:sz w:val="24"/>
        </w:rPr>
        <w:t>3</w:t>
      </w:r>
      <w:r w:rsidRPr="00FE5DE0">
        <w:rPr>
          <w:rFonts w:eastAsia="Times New Roman"/>
          <w:sz w:val="24"/>
        </w:rPr>
        <w:t>. Провести процедуру общественных слушаний, зафиксировать поступившие запросы и комментарии, осуществить аудиозапись слушаний и выполнить ее расшифровку в электронном виде (при наличи</w:t>
      </w:r>
      <w:r>
        <w:rPr>
          <w:rFonts w:eastAsia="Times New Roman"/>
          <w:sz w:val="24"/>
        </w:rPr>
        <w:t>и</w:t>
      </w:r>
      <w:r w:rsidRPr="00FE5DE0">
        <w:rPr>
          <w:rFonts w:eastAsia="Times New Roman"/>
          <w:sz w:val="24"/>
        </w:rPr>
        <w:t xml:space="preserve"> технической возможности).</w:t>
      </w:r>
    </w:p>
    <w:p w14:paraId="07C04748" w14:textId="29BA6A7F" w:rsidR="00890E8E" w:rsidRDefault="006D0C85" w:rsidP="006D0C85">
      <w:pPr>
        <w:pStyle w:val="aff1"/>
        <w:ind w:left="0" w:firstLine="426"/>
        <w:jc w:val="both"/>
        <w:rPr>
          <w:rFonts w:eastAsia="Times New Roman"/>
          <w:sz w:val="24"/>
        </w:rPr>
      </w:pPr>
      <w:r w:rsidRPr="00FE5DE0">
        <w:rPr>
          <w:rFonts w:eastAsia="Times New Roman"/>
          <w:sz w:val="24"/>
        </w:rPr>
        <w:t>1</w:t>
      </w:r>
      <w:r>
        <w:rPr>
          <w:rFonts w:eastAsia="Times New Roman"/>
          <w:sz w:val="24"/>
        </w:rPr>
        <w:t>1</w:t>
      </w:r>
      <w:r w:rsidRPr="00FE5DE0">
        <w:rPr>
          <w:rFonts w:eastAsia="Times New Roman"/>
          <w:sz w:val="24"/>
        </w:rPr>
        <w:t>.</w:t>
      </w:r>
      <w:r>
        <w:rPr>
          <w:rFonts w:eastAsia="Times New Roman"/>
          <w:sz w:val="24"/>
        </w:rPr>
        <w:t>4</w:t>
      </w:r>
      <w:r w:rsidRPr="00FE5DE0">
        <w:rPr>
          <w:rFonts w:eastAsia="Times New Roman"/>
          <w:sz w:val="24"/>
        </w:rPr>
        <w:t>. Обеспечить получение заключения (отчета) об общественном заверении и свидетельства об общественном заверении (подтверждении) ГО.</w:t>
      </w:r>
    </w:p>
    <w:p w14:paraId="6F945A3C" w14:textId="77777777" w:rsidR="006D0C85" w:rsidRPr="006D0C85" w:rsidRDefault="006D0C85" w:rsidP="006D0C85">
      <w:pPr>
        <w:pStyle w:val="aff1"/>
        <w:ind w:left="0" w:firstLine="426"/>
        <w:jc w:val="both"/>
        <w:rPr>
          <w:rFonts w:eastAsia="Times New Roman"/>
          <w:sz w:val="24"/>
        </w:rPr>
      </w:pPr>
    </w:p>
    <w:p w14:paraId="74F591BC" w14:textId="77777777" w:rsidR="00890E8E" w:rsidRPr="00F45747" w:rsidRDefault="00890E8E" w:rsidP="0053031F">
      <w:pPr>
        <w:tabs>
          <w:tab w:val="left" w:pos="993"/>
        </w:tabs>
        <w:spacing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2C3C95" w:rsidRPr="002C3C95" w14:paraId="05295D5E" w14:textId="77777777" w:rsidTr="008648E4">
        <w:tc>
          <w:tcPr>
            <w:tcW w:w="5148" w:type="dxa"/>
          </w:tcPr>
          <w:p w14:paraId="7C9626BC" w14:textId="77777777" w:rsidR="002C3C95" w:rsidRPr="002C3C95" w:rsidRDefault="00C2182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</w:p>
          <w:p w14:paraId="2758E3F3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82D9940" w14:textId="77777777" w:rsidR="002C3C95" w:rsidRPr="00745D37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85CFA07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11F0A6DA" w14:textId="52E7C8E1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83DB789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52B6E167" w14:textId="77777777" w:rsidR="002C3C95" w:rsidRPr="002C3C95" w:rsidRDefault="00C2182B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4CF21611" w14:textId="2F00A386" w:rsidR="002C3C95" w:rsidRPr="002C3C95" w:rsidRDefault="00B5395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</w:t>
            </w:r>
          </w:p>
          <w:p w14:paraId="7E45685B" w14:textId="77777777" w:rsidR="002C3C95" w:rsidRPr="00745D37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177A0" w14:textId="77777777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641705AC" w14:textId="04AAB8EF" w:rsidR="002C3C95" w:rsidRPr="00745D37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62417B70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1EEFA54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A4959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0BCB4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0576DEBF" w14:textId="0B6A4442" w:rsidR="002C3C95" w:rsidRPr="002C3C95" w:rsidRDefault="002C3C95" w:rsidP="00D9314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14:paraId="3C4BE6F5" w14:textId="77777777" w:rsidR="002C3C95" w:rsidRPr="002C3C95" w:rsidRDefault="002C3C95" w:rsidP="00D9314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46E806DE" w14:textId="76FAF737" w:rsidR="00D93147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6D0C8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14:paraId="4E5C3F86" w14:textId="77777777" w:rsidR="002C3C95" w:rsidRPr="002C3C95" w:rsidRDefault="002C3C95" w:rsidP="00D93147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</w:p>
    <w:p w14:paraId="43FDDF7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7254EE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Акта сдачи-приемки оказанных услуг</w:t>
      </w:r>
      <w:r w:rsidRPr="002C3C9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9"/>
      </w:r>
    </w:p>
    <w:p w14:paraId="26312EF7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7E380FD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D839C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B2D9F9F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517B3D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F1C35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5DF442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45A54A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E2F90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9783FA8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2F003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277B25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AC136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470616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54AAB7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261E9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366FBD0D" w14:textId="77777777" w:rsid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70C26F5A" w14:textId="77777777" w:rsidTr="006405F8">
        <w:tc>
          <w:tcPr>
            <w:tcW w:w="5148" w:type="dxa"/>
          </w:tcPr>
          <w:p w14:paraId="77B478C8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618A816C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993F450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C106000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7B3FD004" w14:textId="423E8D46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A1C187F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02E4A179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18135090" w14:textId="2032E131" w:rsidR="005C5C30" w:rsidRPr="002C3C95" w:rsidRDefault="00B53955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</w:t>
            </w:r>
          </w:p>
          <w:p w14:paraId="3806613B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7CCF8C3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3D7032FF" w14:textId="2A03B36D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14613888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6E36C781" w14:textId="77777777" w:rsidR="005C5C30" w:rsidRDefault="005C5C30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46908AC9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322922A7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sectPr w:rsidR="004A0973" w:rsidSect="00D93147">
          <w:pgSz w:w="11906" w:h="16838"/>
          <w:pgMar w:top="539" w:right="707" w:bottom="720" w:left="1701" w:header="709" w:footer="265" w:gutter="0"/>
          <w:cols w:space="708"/>
          <w:docGrid w:linePitch="360"/>
        </w:sectPr>
      </w:pPr>
    </w:p>
    <w:p w14:paraId="6F232E24" w14:textId="06C95965" w:rsidR="004A0973" w:rsidRPr="002C3C95" w:rsidRDefault="004A0973" w:rsidP="002166C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14:paraId="33AE143D" w14:textId="77777777" w:rsidR="004A0973" w:rsidRPr="002C3C95" w:rsidRDefault="004A0973" w:rsidP="002166C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84B370F" w14:textId="0AC9A1A3" w:rsidR="004A0973" w:rsidRPr="002C3C95" w:rsidRDefault="004A0973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 w:right="-1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6D0C8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  <w:r w:rsidR="00E46C7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</w:t>
      </w:r>
      <w:r w:rsidR="00E46C7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</w:p>
    <w:p w14:paraId="388C1E8E" w14:textId="77777777" w:rsidR="004A0973" w:rsidRDefault="004A097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7CFAD6" w14:textId="77777777" w:rsidR="002166C3" w:rsidRPr="002C3C95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FAFC7FF" w14:textId="77777777" w:rsidR="004A0973" w:rsidRDefault="004A097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</w:t>
      </w:r>
      <w:r w:rsidR="006477B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оварной</w:t>
      </w:r>
      <w:r w:rsidR="002166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накладной</w:t>
      </w:r>
    </w:p>
    <w:p w14:paraId="55985CF9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3A668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583B77A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229909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F55E6AD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7F7714" w14:textId="77777777" w:rsidR="002166C3" w:rsidRDefault="002166C3" w:rsidP="004A0973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081A66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E9969F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74403E4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560928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AA40BD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25A38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3CBDBBB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B9500E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40E89F" w14:textId="77777777" w:rsidR="004A0973" w:rsidRPr="002C3C95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291D2A" w14:textId="77777777" w:rsidR="004A0973" w:rsidRPr="002C3C95" w:rsidRDefault="004A0973" w:rsidP="002166C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2694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4B50A268" w14:textId="77777777" w:rsidR="004A0973" w:rsidRDefault="004A0973" w:rsidP="004A0973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4A0973" w:rsidRPr="002C3C95" w14:paraId="16896426" w14:textId="77777777" w:rsidTr="006405F8">
        <w:tc>
          <w:tcPr>
            <w:tcW w:w="5148" w:type="dxa"/>
          </w:tcPr>
          <w:p w14:paraId="6F735AED" w14:textId="77777777" w:rsidR="004A0973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37742C8F" w14:textId="77777777" w:rsidR="004A0973" w:rsidRPr="002C3C95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7EDE4A87" w14:textId="77777777" w:rsidR="004A0973" w:rsidRPr="002C3C95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DE226B" w14:textId="77777777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54DB22A2" w14:textId="222725F0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75CC90CB" w14:textId="77777777" w:rsidR="004A0973" w:rsidRPr="002C3C95" w:rsidRDefault="004A0973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43DBA3D2" w14:textId="77777777" w:rsidR="004A0973" w:rsidRPr="005C5C30" w:rsidRDefault="004A0973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5C2894AA" w14:textId="6B34C6C1" w:rsidR="004A0973" w:rsidRPr="002C3C95" w:rsidRDefault="00B53955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</w:t>
            </w:r>
          </w:p>
          <w:p w14:paraId="1BDC34BF" w14:textId="77777777" w:rsidR="004A0973" w:rsidRPr="002C3C95" w:rsidRDefault="004A0973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E047F2" w14:textId="77777777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5C34F078" w14:textId="49092932" w:rsidR="004A0973" w:rsidRPr="00745D37" w:rsidRDefault="004A0973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75FA1876" w14:textId="77777777" w:rsidR="004A0973" w:rsidRPr="002C3C95" w:rsidRDefault="004A0973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FD3D442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6C82A245" w14:textId="77777777" w:rsidR="004A0973" w:rsidRDefault="004A0973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sectPr w:rsidR="004A0973" w:rsidSect="002166C3">
          <w:pgSz w:w="16838" w:h="11906" w:orient="landscape"/>
          <w:pgMar w:top="1701" w:right="539" w:bottom="707" w:left="720" w:header="709" w:footer="265" w:gutter="0"/>
          <w:cols w:space="708"/>
          <w:docGrid w:linePitch="360"/>
        </w:sectPr>
      </w:pPr>
    </w:p>
    <w:p w14:paraId="6A98170B" w14:textId="75771AC1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14:paraId="67B8E31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AEC4730" w14:textId="4483A3A8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6D0C8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D9314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№ _______________</w:t>
      </w:r>
    </w:p>
    <w:p w14:paraId="1573DCE0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ED2816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D279BFF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ПРЕДОСТАВЛЕНИЯ ИНФОРМАЦИИ</w:t>
      </w:r>
    </w:p>
    <w:p w14:paraId="539874D4" w14:textId="77777777" w:rsid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right="-6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55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9"/>
        <w:gridCol w:w="1418"/>
        <w:gridCol w:w="850"/>
        <w:gridCol w:w="1134"/>
        <w:gridCol w:w="1134"/>
        <w:gridCol w:w="567"/>
        <w:gridCol w:w="709"/>
        <w:gridCol w:w="992"/>
        <w:gridCol w:w="1134"/>
        <w:gridCol w:w="992"/>
        <w:gridCol w:w="1418"/>
        <w:gridCol w:w="1417"/>
        <w:gridCol w:w="1271"/>
        <w:gridCol w:w="1134"/>
      </w:tblGrid>
      <w:tr w:rsidR="00D93147" w:rsidRPr="002117CE" w14:paraId="595E7880" w14:textId="77777777" w:rsidTr="00D93147">
        <w:trPr>
          <w:trHeight w:val="425"/>
        </w:trPr>
        <w:tc>
          <w:tcPr>
            <w:tcW w:w="15588" w:type="dxa"/>
            <w:gridSpan w:val="15"/>
            <w:shd w:val="clear" w:color="auto" w:fill="auto"/>
          </w:tcPr>
          <w:p w14:paraId="1AC6D823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b/>
                <w:sz w:val="18"/>
                <w:szCs w:val="18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D93147" w:rsidRPr="002117CE" w14:paraId="204E6D4A" w14:textId="77777777" w:rsidTr="00D93147">
        <w:trPr>
          <w:trHeight w:val="300"/>
        </w:trPr>
        <w:tc>
          <w:tcPr>
            <w:tcW w:w="5954" w:type="dxa"/>
            <w:gridSpan w:val="6"/>
            <w:shd w:val="clear" w:color="auto" w:fill="auto"/>
          </w:tcPr>
          <w:p w14:paraId="1841B2C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b/>
                <w:sz w:val="18"/>
                <w:szCs w:val="18"/>
              </w:rPr>
              <w:t>Наименование контрагента/третьего лица, привлекаемого контрагентом к исполнению Договора</w:t>
            </w:r>
          </w:p>
        </w:tc>
        <w:tc>
          <w:tcPr>
            <w:tcW w:w="9634" w:type="dxa"/>
            <w:gridSpan w:val="9"/>
            <w:shd w:val="clear" w:color="auto" w:fill="auto"/>
          </w:tcPr>
          <w:p w14:paraId="2B741B77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b/>
                <w:sz w:val="18"/>
                <w:szCs w:val="18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D93147" w:rsidRPr="002117CE" w14:paraId="762E3657" w14:textId="77777777" w:rsidTr="00D93147">
        <w:trPr>
          <w:trHeight w:val="1280"/>
        </w:trPr>
        <w:tc>
          <w:tcPr>
            <w:tcW w:w="709" w:type="dxa"/>
            <w:shd w:val="clear" w:color="auto" w:fill="auto"/>
          </w:tcPr>
          <w:p w14:paraId="7BC3672D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</w:tcPr>
          <w:p w14:paraId="125A2B80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418" w:type="dxa"/>
            <w:shd w:val="clear" w:color="auto" w:fill="auto"/>
          </w:tcPr>
          <w:p w14:paraId="2843949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Наименование (краткое)</w:t>
            </w:r>
          </w:p>
        </w:tc>
        <w:tc>
          <w:tcPr>
            <w:tcW w:w="850" w:type="dxa"/>
            <w:shd w:val="clear" w:color="auto" w:fill="auto"/>
          </w:tcPr>
          <w:p w14:paraId="43A8E69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 xml:space="preserve">Код </w:t>
            </w:r>
          </w:p>
          <w:p w14:paraId="41A3C284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ОКВЭД</w:t>
            </w:r>
          </w:p>
        </w:tc>
        <w:tc>
          <w:tcPr>
            <w:tcW w:w="1134" w:type="dxa"/>
            <w:shd w:val="clear" w:color="auto" w:fill="auto"/>
          </w:tcPr>
          <w:p w14:paraId="426A259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ФИО руководи-теля (полностью)</w:t>
            </w:r>
          </w:p>
        </w:tc>
        <w:tc>
          <w:tcPr>
            <w:tcW w:w="1134" w:type="dxa"/>
            <w:shd w:val="clear" w:color="auto" w:fill="auto"/>
          </w:tcPr>
          <w:p w14:paraId="7D319B79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2117CE">
              <w:rPr>
                <w:b/>
                <w:sz w:val="16"/>
                <w:szCs w:val="16"/>
              </w:rPr>
              <w:t>удостоверя-ющего</w:t>
            </w:r>
            <w:proofErr w:type="spellEnd"/>
            <w:r w:rsidRPr="002117CE">
              <w:rPr>
                <w:b/>
                <w:sz w:val="16"/>
                <w:szCs w:val="16"/>
              </w:rPr>
              <w:t xml:space="preserve"> личность руководителя</w:t>
            </w:r>
          </w:p>
        </w:tc>
        <w:tc>
          <w:tcPr>
            <w:tcW w:w="567" w:type="dxa"/>
            <w:shd w:val="clear" w:color="auto" w:fill="auto"/>
          </w:tcPr>
          <w:p w14:paraId="73266DEF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№</w:t>
            </w:r>
          </w:p>
        </w:tc>
        <w:tc>
          <w:tcPr>
            <w:tcW w:w="709" w:type="dxa"/>
            <w:shd w:val="clear" w:color="auto" w:fill="auto"/>
          </w:tcPr>
          <w:p w14:paraId="2454692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ИНН</w:t>
            </w:r>
          </w:p>
        </w:tc>
        <w:tc>
          <w:tcPr>
            <w:tcW w:w="992" w:type="dxa"/>
            <w:shd w:val="clear" w:color="auto" w:fill="auto"/>
          </w:tcPr>
          <w:p w14:paraId="5551E1D7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</w:tcPr>
          <w:p w14:paraId="4151E08E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117CE">
              <w:rPr>
                <w:b/>
                <w:sz w:val="16"/>
                <w:szCs w:val="16"/>
              </w:rPr>
              <w:t>Наименова-ние</w:t>
            </w:r>
            <w:proofErr w:type="spellEnd"/>
            <w:r w:rsidRPr="002117CE">
              <w:rPr>
                <w:b/>
                <w:sz w:val="16"/>
                <w:szCs w:val="16"/>
              </w:rPr>
              <w:t>/ФИО (полностью)</w:t>
            </w:r>
          </w:p>
        </w:tc>
        <w:tc>
          <w:tcPr>
            <w:tcW w:w="992" w:type="dxa"/>
            <w:shd w:val="clear" w:color="auto" w:fill="auto"/>
          </w:tcPr>
          <w:p w14:paraId="7D206D3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Адрес регистра-</w:t>
            </w:r>
          </w:p>
          <w:p w14:paraId="6009E730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117CE">
              <w:rPr>
                <w:b/>
                <w:sz w:val="16"/>
                <w:szCs w:val="16"/>
              </w:rPr>
              <w:t>ции</w:t>
            </w:r>
            <w:proofErr w:type="spellEnd"/>
          </w:p>
        </w:tc>
        <w:tc>
          <w:tcPr>
            <w:tcW w:w="1418" w:type="dxa"/>
            <w:shd w:val="clear" w:color="auto" w:fill="auto"/>
          </w:tcPr>
          <w:p w14:paraId="76F6F5F9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 xml:space="preserve">Серия и номер документа, </w:t>
            </w:r>
            <w:proofErr w:type="spellStart"/>
            <w:r w:rsidRPr="002117CE">
              <w:rPr>
                <w:b/>
                <w:sz w:val="16"/>
                <w:szCs w:val="16"/>
              </w:rPr>
              <w:t>удостоверя</w:t>
            </w:r>
            <w:proofErr w:type="spellEnd"/>
            <w:r w:rsidRPr="002117CE">
              <w:rPr>
                <w:b/>
                <w:sz w:val="16"/>
                <w:szCs w:val="16"/>
              </w:rPr>
              <w:t>-</w:t>
            </w:r>
          </w:p>
          <w:p w14:paraId="7B4753FB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proofErr w:type="spellStart"/>
            <w:r w:rsidRPr="002117CE">
              <w:rPr>
                <w:b/>
                <w:sz w:val="16"/>
                <w:szCs w:val="16"/>
              </w:rPr>
              <w:t>ющего</w:t>
            </w:r>
            <w:proofErr w:type="spellEnd"/>
            <w:r w:rsidRPr="002117CE">
              <w:rPr>
                <w:b/>
                <w:sz w:val="16"/>
                <w:szCs w:val="16"/>
              </w:rPr>
              <w:t xml:space="preserve"> личность </w:t>
            </w:r>
          </w:p>
          <w:p w14:paraId="7A6DAE34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(для физических лиц)</w:t>
            </w:r>
          </w:p>
        </w:tc>
        <w:tc>
          <w:tcPr>
            <w:tcW w:w="1417" w:type="dxa"/>
            <w:shd w:val="clear" w:color="auto" w:fill="auto"/>
          </w:tcPr>
          <w:p w14:paraId="5CC101FE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Категория:</w:t>
            </w:r>
          </w:p>
          <w:p w14:paraId="737645E9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руководитель/</w:t>
            </w:r>
          </w:p>
          <w:p w14:paraId="1B64F747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участник/ акционер/</w:t>
            </w:r>
          </w:p>
          <w:p w14:paraId="0B6F2D8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бенефициар/</w:t>
            </w:r>
          </w:p>
          <w:p w14:paraId="433303AA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конечный бенефициар</w:t>
            </w:r>
          </w:p>
        </w:tc>
        <w:tc>
          <w:tcPr>
            <w:tcW w:w="1271" w:type="dxa"/>
            <w:shd w:val="clear" w:color="auto" w:fill="auto"/>
          </w:tcPr>
          <w:p w14:paraId="1720664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>Офшорная компания (да/нет)</w:t>
            </w:r>
          </w:p>
        </w:tc>
        <w:tc>
          <w:tcPr>
            <w:tcW w:w="1134" w:type="dxa"/>
            <w:shd w:val="clear" w:color="auto" w:fill="auto"/>
          </w:tcPr>
          <w:p w14:paraId="50FF88C1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sz w:val="16"/>
                <w:szCs w:val="16"/>
              </w:rPr>
            </w:pPr>
            <w:r w:rsidRPr="002117CE">
              <w:rPr>
                <w:b/>
                <w:sz w:val="16"/>
                <w:szCs w:val="16"/>
              </w:rPr>
              <w:t xml:space="preserve">Информация о </w:t>
            </w:r>
            <w:proofErr w:type="spellStart"/>
            <w:r w:rsidRPr="002117CE">
              <w:rPr>
                <w:b/>
                <w:sz w:val="16"/>
                <w:szCs w:val="16"/>
              </w:rPr>
              <w:t>подтвержда-ющих</w:t>
            </w:r>
            <w:proofErr w:type="spellEnd"/>
            <w:r w:rsidRPr="002117CE">
              <w:rPr>
                <w:b/>
                <w:sz w:val="16"/>
                <w:szCs w:val="16"/>
              </w:rPr>
              <w:t xml:space="preserve"> документах (</w:t>
            </w:r>
            <w:proofErr w:type="spellStart"/>
            <w:r w:rsidRPr="002117CE">
              <w:rPr>
                <w:b/>
                <w:sz w:val="16"/>
                <w:szCs w:val="16"/>
              </w:rPr>
              <w:t>наименова-ние</w:t>
            </w:r>
            <w:proofErr w:type="spellEnd"/>
            <w:r w:rsidRPr="002117CE">
              <w:rPr>
                <w:b/>
                <w:sz w:val="16"/>
                <w:szCs w:val="16"/>
              </w:rPr>
              <w:t>, реквизиты и другие)</w:t>
            </w:r>
          </w:p>
        </w:tc>
      </w:tr>
      <w:tr w:rsidR="00D93147" w:rsidRPr="002117CE" w14:paraId="1ADDBEF7" w14:textId="77777777" w:rsidTr="00D93147">
        <w:trPr>
          <w:trHeight w:val="300"/>
        </w:trPr>
        <w:tc>
          <w:tcPr>
            <w:tcW w:w="709" w:type="dxa"/>
            <w:shd w:val="clear" w:color="auto" w:fill="auto"/>
          </w:tcPr>
          <w:p w14:paraId="65E7ACD3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14:paraId="03DE195C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14:paraId="7A7F97D0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850" w:type="dxa"/>
            <w:shd w:val="clear" w:color="auto" w:fill="auto"/>
          </w:tcPr>
          <w:p w14:paraId="0BF00C03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130995E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71C864FB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567" w:type="dxa"/>
            <w:shd w:val="clear" w:color="auto" w:fill="auto"/>
          </w:tcPr>
          <w:p w14:paraId="2FD6D584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709" w:type="dxa"/>
            <w:shd w:val="clear" w:color="auto" w:fill="auto"/>
          </w:tcPr>
          <w:p w14:paraId="5FC9E4D2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</w:tcPr>
          <w:p w14:paraId="5F5C2B2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6DF028FE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992" w:type="dxa"/>
            <w:shd w:val="clear" w:color="auto" w:fill="auto"/>
          </w:tcPr>
          <w:p w14:paraId="31619076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418" w:type="dxa"/>
            <w:shd w:val="clear" w:color="auto" w:fill="auto"/>
          </w:tcPr>
          <w:p w14:paraId="06EFBFD5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417" w:type="dxa"/>
            <w:shd w:val="clear" w:color="auto" w:fill="auto"/>
          </w:tcPr>
          <w:p w14:paraId="369F145D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271" w:type="dxa"/>
            <w:shd w:val="clear" w:color="auto" w:fill="auto"/>
          </w:tcPr>
          <w:p w14:paraId="0FDD004A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  <w:tc>
          <w:tcPr>
            <w:tcW w:w="1134" w:type="dxa"/>
            <w:shd w:val="clear" w:color="auto" w:fill="auto"/>
          </w:tcPr>
          <w:p w14:paraId="2C60DBD2" w14:textId="77777777" w:rsidR="00D93147" w:rsidRPr="002117CE" w:rsidRDefault="00D93147" w:rsidP="006405F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18"/>
                <w:szCs w:val="18"/>
              </w:rPr>
            </w:pPr>
            <w:r w:rsidRPr="002117CE">
              <w:rPr>
                <w:sz w:val="18"/>
                <w:szCs w:val="18"/>
              </w:rPr>
              <w:t>…</w:t>
            </w:r>
          </w:p>
        </w:tc>
      </w:tr>
    </w:tbl>
    <w:p w14:paraId="47F3BBA2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720EA4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Руководитель:  </w:t>
      </w:r>
    </w:p>
    <w:p w14:paraId="6EA88CC8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7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proofErr w:type="gramStart"/>
      <w:r w:rsidRPr="0021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 </w:t>
      </w:r>
      <w:r w:rsidRPr="00211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proofErr w:type="gramEnd"/>
      <w:r w:rsidRPr="00211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указывается Ф.И.О.)</w:t>
      </w:r>
    </w:p>
    <w:p w14:paraId="532DC160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Pr="002117CE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(подпись)</w:t>
      </w:r>
    </w:p>
    <w:p w14:paraId="1D606F4C" w14:textId="77777777" w:rsidR="00D93147" w:rsidRPr="002117CE" w:rsidRDefault="00D93147" w:rsidP="00D9314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«____» __________ 20 __ г. </w:t>
      </w:r>
      <w:r w:rsidRPr="002117C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дата подписания)</w:t>
      </w:r>
    </w:p>
    <w:p w14:paraId="179A6DE9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p w14:paraId="1A773912" w14:textId="77777777" w:rsidR="002C3C95" w:rsidRPr="002C3C95" w:rsidRDefault="005C5C30" w:rsidP="005C5C30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 xml:space="preserve">                                        </w:t>
      </w:r>
      <w:r w:rsidR="002C3C95"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6AD52E9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7844E1B1" w14:textId="77777777" w:rsidTr="005C5C30">
        <w:tc>
          <w:tcPr>
            <w:tcW w:w="5148" w:type="dxa"/>
          </w:tcPr>
          <w:p w14:paraId="0F687860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35DEAC8E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3A8E8779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8EFF62A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78C36E7D" w14:textId="50EB231A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7C72AB51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562330A5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1F0E0B47" w14:textId="20773A14" w:rsidR="005C5C30" w:rsidRPr="002C3C95" w:rsidRDefault="00B53955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</w:t>
            </w:r>
          </w:p>
          <w:p w14:paraId="78D35464" w14:textId="77777777" w:rsidR="005C5C30" w:rsidRPr="00745D37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E5989F8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2C0EE2DC" w14:textId="292BBCB5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221DDC0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0593466E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0198A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2C3C95" w:rsidRPr="002C3C95" w:rsidSect="00910274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1E49ABA3" w14:textId="754A5E9D"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</w:p>
    <w:p w14:paraId="0B4A60F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Договору возмездного оказания услуг </w:t>
      </w:r>
    </w:p>
    <w:p w14:paraId="3F76818D" w14:textId="79B569F8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6D0C8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4054E34D" w14:textId="77777777" w:rsidR="002C3C95" w:rsidRPr="002C3C95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 </w:t>
      </w:r>
    </w:p>
    <w:p w14:paraId="13A0DC17" w14:textId="77777777" w:rsidR="002C3C95" w:rsidRPr="002C3C95" w:rsidRDefault="002C3C95" w:rsidP="002C3C95">
      <w:pPr>
        <w:widowControl w:val="0"/>
        <w:tabs>
          <w:tab w:val="left" w:pos="0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14:paraId="1D280D0A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14:paraId="2488F254" w14:textId="77777777" w:rsidR="00E1333D" w:rsidRDefault="00E1333D" w:rsidP="00E133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Согласие на обработку персональных данных от «___» ____________ 20__ г. </w:t>
      </w:r>
    </w:p>
    <w:p w14:paraId="34C5551C" w14:textId="77777777" w:rsidR="00E1333D" w:rsidRPr="0071727B" w:rsidRDefault="00E1333D" w:rsidP="00E133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EEFC9" w14:textId="2A3996F4" w:rsidR="00E1333D" w:rsidRPr="0071727B" w:rsidRDefault="00E1333D" w:rsidP="00E1333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</w:t>
      </w:r>
      <w:r w:rsidRPr="007172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7172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действующего на основании ____________ (указать документ, подтверждающий полномочия), 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дает свое согласие на совершение </w:t>
      </w:r>
      <w:r w:rsidR="00A16D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______________(наименование Заказчика)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</w:t>
      </w:r>
      <w:r w:rsidRPr="007172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ПАО «Россети» действий, предусмотренных п. 3 ст. 3 ФЗ «О персональных данных» от 27.07.2006 № 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</w:t>
      </w:r>
      <w:r w:rsidR="00A16DE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___________(наименование Заказчика)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/ПАО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Росфинмониторинг</w:t>
      </w:r>
      <w:proofErr w:type="spellEnd"/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0221B8FB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62C2292F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14:paraId="4DB2CC2A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                            _____________________________</w:t>
      </w:r>
    </w:p>
    <w:p w14:paraId="5F4F3ACD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1727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71727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(Подпись уполномоченного </w:t>
      </w:r>
      <w:proofErr w:type="gramStart"/>
      <w:r w:rsidRPr="0071727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представителя)   </w:t>
      </w:r>
      <w:proofErr w:type="gramEnd"/>
      <w:r w:rsidRPr="0071727B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 xml:space="preserve">                                  (Ф.И.О. и должность подписавшего)</w:t>
      </w:r>
    </w:p>
    <w:p w14:paraId="7D8FB89D" w14:textId="77777777" w:rsidR="00E1333D" w:rsidRPr="0071727B" w:rsidRDefault="00E1333D" w:rsidP="00E1333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727B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14:paraId="0DAA5FB1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</w:t>
      </w:r>
    </w:p>
    <w:p w14:paraId="5C25B821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ФОРМА СОГЛАСОВАНА:</w:t>
      </w:r>
    </w:p>
    <w:p w14:paraId="2E15B7FC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889" w:type="dxa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46C5DDDC" w14:textId="77777777" w:rsidTr="005C5C30">
        <w:tc>
          <w:tcPr>
            <w:tcW w:w="5148" w:type="dxa"/>
          </w:tcPr>
          <w:p w14:paraId="12400AE7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3DEEF6EA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1383554A" w14:textId="77777777" w:rsidR="005C5C30" w:rsidRPr="00745D37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6BA909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2D409E1B" w14:textId="25261814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22FE3180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0CBDBE1D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6633245E" w14:textId="61017056" w:rsidR="005C5C30" w:rsidRPr="002C3C95" w:rsidRDefault="00B53955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</w:t>
            </w:r>
          </w:p>
          <w:p w14:paraId="53070F13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DA3F71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5FC0AF56" w14:textId="4D77C5D2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7E13558C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FDD207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132F2AF" w14:textId="411C9AA8" w:rsidR="002C3C95" w:rsidRPr="002C3C95" w:rsidRDefault="002C3C95" w:rsidP="002C3C95">
      <w:pPr>
        <w:pageBreakBefore/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Приложение № </w:t>
      </w:r>
      <w:r w:rsidR="00AD581D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14:paraId="2A94F6AC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Договору возмездного оказания услуг</w:t>
      </w:r>
    </w:p>
    <w:p w14:paraId="2FC7E8D2" w14:textId="5F167FC8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от «___»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  <w:r w:rsidR="006D0C85">
        <w:rPr>
          <w:rFonts w:ascii="Times New Roman" w:eastAsia="Times New Roman" w:hAnsi="Times New Roman" w:cs="Times New Roman"/>
          <w:sz w:val="24"/>
          <w:szCs w:val="24"/>
          <w:lang w:eastAsia="ru-RU"/>
        </w:rPr>
        <w:t>2023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 </w:t>
      </w:r>
    </w:p>
    <w:p w14:paraId="233B8CF1" w14:textId="77777777" w:rsidR="002C3C95" w:rsidRPr="002C3C95" w:rsidRDefault="002C3C95" w:rsidP="00E46C71">
      <w:pPr>
        <w:widowControl w:val="0"/>
        <w:tabs>
          <w:tab w:val="left" w:pos="1134"/>
        </w:tabs>
        <w:autoSpaceDE w:val="0"/>
        <w:autoSpaceDN w:val="0"/>
        <w:adjustRightInd w:val="0"/>
        <w:spacing w:after="20" w:line="240" w:lineRule="auto"/>
        <w:ind w:left="567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>№ __________</w:t>
      </w:r>
      <w:r w:rsidR="00E1333D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2C3C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 </w:t>
      </w:r>
    </w:p>
    <w:p w14:paraId="3E9ACC6C" w14:textId="77777777" w:rsidR="00E1333D" w:rsidRDefault="00E1333D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53A12107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ФОРМА</w:t>
      </w:r>
    </w:p>
    <w:p w14:paraId="677CE28E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3D0C59B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об оказанных Услугах</w:t>
      </w:r>
    </w:p>
    <w:p w14:paraId="1DD9E206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AC0CA49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1. В соответствии с условиями Договора оказания услуг № ______________от «___»</w:t>
      </w:r>
      <w:r w:rsidR="00BC15E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__________20__г.   Исполнителем оказаны Услуги, а именно:</w:t>
      </w:r>
    </w:p>
    <w:p w14:paraId="611D1EA5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1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3062"/>
        <w:gridCol w:w="2977"/>
        <w:gridCol w:w="1492"/>
        <w:gridCol w:w="1141"/>
      </w:tblGrid>
      <w:tr w:rsidR="006477B9" w:rsidRPr="002C3C95" w14:paraId="3BADC0F7" w14:textId="77777777" w:rsidTr="006477B9">
        <w:tc>
          <w:tcPr>
            <w:tcW w:w="511" w:type="dxa"/>
            <w:shd w:val="clear" w:color="auto" w:fill="auto"/>
            <w:vAlign w:val="center"/>
          </w:tcPr>
          <w:p w14:paraId="352D8EC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062" w:type="dxa"/>
            <w:shd w:val="clear" w:color="auto" w:fill="auto"/>
            <w:vAlign w:val="center"/>
          </w:tcPr>
          <w:p w14:paraId="2FCA9B1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услуг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0AADA44B" w14:textId="77777777" w:rsidR="002C3C95" w:rsidRPr="002C3C95" w:rsidRDefault="006477B9" w:rsidP="006477B9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(объем) оказанных услуг</w:t>
            </w:r>
          </w:p>
        </w:tc>
        <w:tc>
          <w:tcPr>
            <w:tcW w:w="1492" w:type="dxa"/>
            <w:shd w:val="clear" w:color="auto" w:fill="auto"/>
            <w:vAlign w:val="center"/>
          </w:tcPr>
          <w:p w14:paraId="42849548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Стоимость без НДС, руб.</w:t>
            </w:r>
          </w:p>
        </w:tc>
        <w:tc>
          <w:tcPr>
            <w:tcW w:w="1141" w:type="dxa"/>
            <w:shd w:val="clear" w:color="auto" w:fill="auto"/>
            <w:vAlign w:val="center"/>
          </w:tcPr>
          <w:p w14:paraId="735FC24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НДС, руб.</w:t>
            </w:r>
          </w:p>
        </w:tc>
      </w:tr>
      <w:tr w:rsidR="006477B9" w:rsidRPr="002C3C95" w14:paraId="37AE3BFB" w14:textId="77777777" w:rsidTr="006477B9">
        <w:tc>
          <w:tcPr>
            <w:tcW w:w="511" w:type="dxa"/>
            <w:shd w:val="clear" w:color="auto" w:fill="auto"/>
            <w:vAlign w:val="center"/>
          </w:tcPr>
          <w:p w14:paraId="13D0982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446AC506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F15466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7E39D0D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0B0E1E5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66C230C3" w14:textId="77777777" w:rsidTr="006477B9">
        <w:tc>
          <w:tcPr>
            <w:tcW w:w="511" w:type="dxa"/>
            <w:shd w:val="clear" w:color="auto" w:fill="auto"/>
          </w:tcPr>
          <w:p w14:paraId="323FE04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578AEFC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081EBC0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1E1F4A1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16ABC2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67F06EC9" w14:textId="77777777" w:rsidTr="006477B9">
        <w:tc>
          <w:tcPr>
            <w:tcW w:w="511" w:type="dxa"/>
            <w:shd w:val="clear" w:color="auto" w:fill="auto"/>
          </w:tcPr>
          <w:p w14:paraId="42D592F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1672E2D2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50745FC4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1B8AB50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34E8FD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11AAEE59" w14:textId="77777777" w:rsidTr="006477B9">
        <w:tc>
          <w:tcPr>
            <w:tcW w:w="511" w:type="dxa"/>
            <w:shd w:val="clear" w:color="auto" w:fill="auto"/>
          </w:tcPr>
          <w:p w14:paraId="0DD70CC2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0E112BF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3D18DF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5940C6CD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2517808A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5B323E85" w14:textId="77777777" w:rsidTr="006477B9">
        <w:tc>
          <w:tcPr>
            <w:tcW w:w="511" w:type="dxa"/>
            <w:shd w:val="clear" w:color="auto" w:fill="auto"/>
          </w:tcPr>
          <w:p w14:paraId="6586995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77B62DC5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2306C61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55EB47EF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3E339043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7B35160D" w14:textId="77777777" w:rsidTr="006477B9">
        <w:tc>
          <w:tcPr>
            <w:tcW w:w="511" w:type="dxa"/>
            <w:shd w:val="clear" w:color="auto" w:fill="auto"/>
          </w:tcPr>
          <w:p w14:paraId="31954889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470C8FE7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47F96C7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6C3832C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558C1CAE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477B9" w:rsidRPr="002C3C95" w14:paraId="66B166BA" w14:textId="77777777" w:rsidTr="00C821AF">
        <w:trPr>
          <w:trHeight w:val="374"/>
        </w:trPr>
        <w:tc>
          <w:tcPr>
            <w:tcW w:w="511" w:type="dxa"/>
            <w:shd w:val="clear" w:color="auto" w:fill="auto"/>
          </w:tcPr>
          <w:p w14:paraId="3E9BDE91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062" w:type="dxa"/>
            <w:shd w:val="clear" w:color="auto" w:fill="auto"/>
          </w:tcPr>
          <w:p w14:paraId="7CB6459A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2977" w:type="dxa"/>
            <w:shd w:val="clear" w:color="auto" w:fill="auto"/>
          </w:tcPr>
          <w:p w14:paraId="7799187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shd w:val="clear" w:color="auto" w:fill="auto"/>
          </w:tcPr>
          <w:p w14:paraId="474D2A7B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41" w:type="dxa"/>
            <w:shd w:val="clear" w:color="auto" w:fill="auto"/>
          </w:tcPr>
          <w:p w14:paraId="76639E00" w14:textId="77777777" w:rsidR="002C3C95" w:rsidRPr="002C3C95" w:rsidRDefault="002C3C95" w:rsidP="002C3C95">
            <w:pPr>
              <w:widowControl w:val="0"/>
              <w:tabs>
                <w:tab w:val="left" w:pos="113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3EBEC9CF" w14:textId="77777777" w:rsidR="002C3C95" w:rsidRPr="002C3C95" w:rsidRDefault="002C3C95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14:paraId="3850D4AE" w14:textId="77777777" w:rsidR="002C3C95" w:rsidRPr="002C3C95" w:rsidRDefault="006477B9" w:rsidP="002C3C95">
      <w:pPr>
        <w:widowControl w:val="0"/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="002C3C95"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. Настоящий Отчет составлен в двух экземплярах, имеющих равную юридическую силу, по одному для каждой из Сторон.</w:t>
      </w:r>
    </w:p>
    <w:p w14:paraId="0FFBDFD2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CC62F24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2C3C95" w:rsidRPr="002C3C95" w14:paraId="661DCA6B" w14:textId="77777777" w:rsidTr="00910274">
        <w:tc>
          <w:tcPr>
            <w:tcW w:w="7230" w:type="dxa"/>
          </w:tcPr>
          <w:p w14:paraId="6A0B463A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__________ 20 __ г.</w:t>
            </w:r>
          </w:p>
        </w:tc>
        <w:tc>
          <w:tcPr>
            <w:tcW w:w="3260" w:type="dxa"/>
          </w:tcPr>
          <w:p w14:paraId="4D920A38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ИСПОЛНИТЕЛЬ</w:t>
            </w:r>
          </w:p>
          <w:p w14:paraId="769ED670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___________________</w:t>
            </w:r>
          </w:p>
          <w:p w14:paraId="46958D8F" w14:textId="77777777" w:rsidR="002C3C95" w:rsidRPr="002C3C95" w:rsidRDefault="002C3C95" w:rsidP="002C3C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72647EFD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______________/ФИО/</w:t>
            </w:r>
          </w:p>
          <w:p w14:paraId="14689A29" w14:textId="77777777" w:rsidR="002C3C95" w:rsidRPr="002C3C95" w:rsidRDefault="002C3C95" w:rsidP="002C3C95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«___» _________ 20__ г.</w:t>
            </w:r>
          </w:p>
          <w:p w14:paraId="0BEEE041" w14:textId="77777777" w:rsidR="002C3C95" w:rsidRPr="002C3C95" w:rsidRDefault="002C3C95" w:rsidP="002C3C95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М.П.</w:t>
            </w:r>
          </w:p>
        </w:tc>
      </w:tr>
    </w:tbl>
    <w:p w14:paraId="1FEB5C8A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2349E2AA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4896700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C3C95">
        <w:rPr>
          <w:rFonts w:ascii="Times New Roman" w:eastAsia="Times New Roman" w:hAnsi="Times New Roman" w:cs="Times New Roman"/>
          <w:sz w:val="20"/>
          <w:szCs w:val="20"/>
          <w:lang w:eastAsia="ru-RU"/>
        </w:rPr>
        <w:t>ФОРМУ СОГЛАСОВАЛИ:</w:t>
      </w:r>
    </w:p>
    <w:p w14:paraId="064163A3" w14:textId="77777777" w:rsidR="002C3C95" w:rsidRPr="002C3C95" w:rsidRDefault="002C3C95" w:rsidP="002C3C95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5C5C30" w:rsidRPr="002C3C95" w14:paraId="1E8D2C00" w14:textId="77777777" w:rsidTr="006405F8">
        <w:tc>
          <w:tcPr>
            <w:tcW w:w="5148" w:type="dxa"/>
          </w:tcPr>
          <w:p w14:paraId="159828A1" w14:textId="77777777" w:rsidR="005C5C30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ЛЬ</w:t>
            </w:r>
          </w:p>
          <w:p w14:paraId="095B55C0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C3C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</w:t>
            </w:r>
          </w:p>
          <w:p w14:paraId="0FF54F24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E9C7E2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______________/ФИО/ </w:t>
            </w:r>
          </w:p>
          <w:p w14:paraId="33A5FE99" w14:textId="14490D6B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0224F0BA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741" w:type="dxa"/>
          </w:tcPr>
          <w:p w14:paraId="5E33CB70" w14:textId="77777777" w:rsidR="005C5C30" w:rsidRPr="005C5C30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5C3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ЗАКАЗЧИК</w:t>
            </w:r>
          </w:p>
          <w:p w14:paraId="0410668E" w14:textId="420EAD29" w:rsidR="005C5C30" w:rsidRPr="002C3C95" w:rsidRDefault="00B53955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</w:t>
            </w:r>
          </w:p>
          <w:p w14:paraId="043AF80F" w14:textId="77777777" w:rsidR="005C5C30" w:rsidRPr="002C3C95" w:rsidRDefault="005C5C30" w:rsidP="006405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54AF9D7" w14:textId="77777777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______________/ФИО/</w:t>
            </w:r>
          </w:p>
          <w:p w14:paraId="085F9542" w14:textId="0B81A76D" w:rsidR="005C5C30" w:rsidRPr="00745D37" w:rsidRDefault="005C5C30" w:rsidP="006405F8">
            <w:pPr>
              <w:keepNext/>
              <w:keepLines/>
              <w:widowControl w:val="0"/>
              <w:suppressLineNumbers/>
              <w:tabs>
                <w:tab w:val="left" w:pos="1134"/>
              </w:tabs>
              <w:suppressAutoHyphens/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«___» _________ </w:t>
            </w:r>
            <w:r w:rsidR="006D0C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5EDCAE2" w14:textId="77777777" w:rsidR="005C5C30" w:rsidRPr="002C3C95" w:rsidRDefault="005C5C30" w:rsidP="006405F8">
            <w:pPr>
              <w:keepNext/>
              <w:widowControl w:val="0"/>
              <w:suppressLineNumbers/>
              <w:tabs>
                <w:tab w:val="left" w:pos="1134"/>
              </w:tabs>
              <w:spacing w:after="0" w:line="240" w:lineRule="auto"/>
              <w:ind w:right="317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45D3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</w:tbl>
    <w:p w14:paraId="28DDC50F" w14:textId="77777777" w:rsidR="002C3C95" w:rsidRPr="002C3C95" w:rsidRDefault="002C3C95" w:rsidP="00E1333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C3C95" w:rsidRPr="002C3C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5F4AC7" w14:textId="77777777" w:rsidR="00C821AF" w:rsidRDefault="00C821AF" w:rsidP="002C3C95">
      <w:pPr>
        <w:spacing w:after="0" w:line="240" w:lineRule="auto"/>
      </w:pPr>
      <w:r>
        <w:separator/>
      </w:r>
    </w:p>
  </w:endnote>
  <w:endnote w:type="continuationSeparator" w:id="0">
    <w:p w14:paraId="63C98670" w14:textId="77777777" w:rsidR="00C821AF" w:rsidRDefault="00C821AF" w:rsidP="002C3C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altName w:val="MV Boli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B11FC9" w14:textId="77777777" w:rsidR="00C821AF" w:rsidRDefault="00C821AF" w:rsidP="002C3C95">
      <w:pPr>
        <w:spacing w:after="0" w:line="240" w:lineRule="auto"/>
      </w:pPr>
      <w:r>
        <w:separator/>
      </w:r>
    </w:p>
  </w:footnote>
  <w:footnote w:type="continuationSeparator" w:id="0">
    <w:p w14:paraId="4EC453AE" w14:textId="77777777" w:rsidR="00C821AF" w:rsidRDefault="00C821AF" w:rsidP="002C3C95">
      <w:pPr>
        <w:spacing w:after="0" w:line="240" w:lineRule="auto"/>
      </w:pPr>
      <w:r>
        <w:continuationSeparator/>
      </w:r>
    </w:p>
  </w:footnote>
  <w:footnote w:id="1">
    <w:p w14:paraId="714CDD98" w14:textId="77777777" w:rsidR="00C821AF" w:rsidRPr="00910274" w:rsidRDefault="00C821AF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Если Исполнителем является ИП, то использовать следующую фразу «Индивидуальный предприниматель ____________</w:t>
      </w:r>
      <w:r>
        <w:rPr>
          <w:rFonts w:ascii="Times New Roman" w:hAnsi="Times New Roman"/>
          <w:i/>
        </w:rPr>
        <w:t>___________________</w:t>
      </w:r>
      <w:r w:rsidRPr="00910274">
        <w:rPr>
          <w:rFonts w:ascii="Times New Roman" w:hAnsi="Times New Roman"/>
          <w:i/>
        </w:rPr>
        <w:t>_______, именуемый (-</w:t>
      </w:r>
      <w:proofErr w:type="spellStart"/>
      <w:r w:rsidRPr="00910274">
        <w:rPr>
          <w:rFonts w:ascii="Times New Roman" w:hAnsi="Times New Roman"/>
          <w:i/>
        </w:rPr>
        <w:t>ая</w:t>
      </w:r>
      <w:proofErr w:type="spellEnd"/>
      <w:r w:rsidRPr="00910274">
        <w:rPr>
          <w:rFonts w:ascii="Times New Roman" w:hAnsi="Times New Roman"/>
          <w:i/>
        </w:rPr>
        <w:t>) в дальнейшем Исполнитель».</w:t>
      </w:r>
    </w:p>
  </w:footnote>
  <w:footnote w:id="2">
    <w:p w14:paraId="2CDE0CD3" w14:textId="77777777" w:rsidR="00C821AF" w:rsidRPr="00910274" w:rsidRDefault="00C821AF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10274">
        <w:rPr>
          <w:rStyle w:val="aff6"/>
          <w:rFonts w:ascii="Times New Roman" w:hAnsi="Times New Roman"/>
          <w:i/>
        </w:rPr>
        <w:footnoteRef/>
      </w:r>
      <w:r w:rsidRPr="00910274">
        <w:rPr>
          <w:rFonts w:ascii="Times New Roman" w:hAnsi="Times New Roman"/>
          <w:i/>
        </w:rPr>
        <w:t xml:space="preserve"> В том случае, если контрагент не является плательщиком НДС, в пункте необходимо указать «НДС не облагается» и указать, как основание, соответствующую главу НК РФ. Добавить ссылку на информационное письмо/уведомление ФНС, подтверждающие освобождение Исполнителя от уплаты НДС.</w:t>
      </w:r>
    </w:p>
  </w:footnote>
  <w:footnote w:id="3">
    <w:p w14:paraId="5D9ED730" w14:textId="63BB90BD" w:rsidR="00C821AF" w:rsidRPr="009B3504" w:rsidRDefault="00C821AF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B3504">
        <w:rPr>
          <w:rStyle w:val="aff6"/>
          <w:rFonts w:ascii="Times New Roman" w:hAnsi="Times New Roman"/>
          <w:i/>
        </w:rPr>
        <w:footnoteRef/>
      </w:r>
      <w:r w:rsidRPr="009B3504">
        <w:rPr>
          <w:rStyle w:val="aff6"/>
          <w:rFonts w:ascii="Times New Roman" w:hAnsi="Times New Roman"/>
          <w:i/>
        </w:rPr>
        <w:t xml:space="preserve"> </w:t>
      </w:r>
      <w:r w:rsidRPr="009B3504">
        <w:rPr>
          <w:rFonts w:ascii="Times New Roman" w:hAnsi="Times New Roman"/>
          <w:i/>
        </w:rPr>
        <w:t xml:space="preserve">Пункт включается в случаях, предусмотренных Постановлением Правительства РФ от 11.12.2014 </w:t>
      </w:r>
      <w:r>
        <w:rPr>
          <w:rFonts w:ascii="Times New Roman" w:hAnsi="Times New Roman"/>
          <w:i/>
        </w:rPr>
        <w:br/>
      </w:r>
      <w:r w:rsidRPr="009B3504">
        <w:rPr>
          <w:rFonts w:ascii="Times New Roman" w:hAnsi="Times New Roman"/>
          <w:i/>
        </w:rPr>
        <w:t>№ 1352.</w:t>
      </w:r>
    </w:p>
  </w:footnote>
  <w:footnote w:id="4">
    <w:p w14:paraId="31B232CA" w14:textId="77777777" w:rsidR="00C821AF" w:rsidRPr="008F63DB" w:rsidRDefault="00C821AF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8F63DB">
        <w:rPr>
          <w:rStyle w:val="aff6"/>
          <w:rFonts w:ascii="Times New Roman" w:hAnsi="Times New Roman"/>
          <w:i/>
        </w:rPr>
        <w:footnoteRef/>
      </w:r>
      <w:r w:rsidRPr="008F63DB">
        <w:rPr>
          <w:rFonts w:ascii="Times New Roman" w:hAnsi="Times New Roman"/>
          <w:i/>
        </w:rPr>
        <w:t xml:space="preserve"> Пункт включается в текст договора, заключаемого с субъектом МСП.  </w:t>
      </w:r>
    </w:p>
  </w:footnote>
  <w:footnote w:id="5">
    <w:p w14:paraId="1C534DDF" w14:textId="77777777" w:rsidR="00C821AF" w:rsidRPr="00541804" w:rsidRDefault="00C821AF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Для ИП заменить на «ЕГРИП».</w:t>
      </w:r>
    </w:p>
  </w:footnote>
  <w:footnote w:id="6">
    <w:p w14:paraId="42DF195C" w14:textId="77777777" w:rsidR="00C821AF" w:rsidRPr="00B21E6A" w:rsidRDefault="00C821AF" w:rsidP="002C3C95">
      <w:pPr>
        <w:pStyle w:val="aff4"/>
        <w:ind w:firstLine="567"/>
        <w:jc w:val="both"/>
        <w:rPr>
          <w:rFonts w:ascii="Times New Roman" w:hAnsi="Times New Roman"/>
        </w:rPr>
      </w:pPr>
      <w:r w:rsidRPr="00541804">
        <w:rPr>
          <w:rStyle w:val="aff6"/>
          <w:rFonts w:ascii="Times New Roman" w:hAnsi="Times New Roman"/>
          <w:i/>
        </w:rPr>
        <w:footnoteRef/>
      </w:r>
      <w:r w:rsidRPr="00541804">
        <w:rPr>
          <w:rFonts w:ascii="Times New Roman" w:hAnsi="Times New Roman"/>
          <w:i/>
        </w:rPr>
        <w:t xml:space="preserve"> Не включается в договоры с ИП.</w:t>
      </w:r>
    </w:p>
  </w:footnote>
  <w:footnote w:id="7">
    <w:p w14:paraId="03DCC4DA" w14:textId="77777777" w:rsidR="00C821AF" w:rsidRPr="00976C47" w:rsidRDefault="00C821AF" w:rsidP="002C3C95">
      <w:pPr>
        <w:pStyle w:val="aff4"/>
        <w:ind w:firstLine="567"/>
        <w:jc w:val="both"/>
        <w:rPr>
          <w:rFonts w:ascii="Times New Roman" w:hAnsi="Times New Roman"/>
          <w:i/>
        </w:rPr>
      </w:pPr>
      <w:r w:rsidRPr="00976C47">
        <w:rPr>
          <w:rFonts w:ascii="Times New Roman" w:hAnsi="Times New Roman"/>
          <w:i/>
          <w:vertAlign w:val="superscript"/>
        </w:rPr>
        <w:footnoteRef/>
      </w:r>
      <w:r w:rsidRPr="00976C47">
        <w:rPr>
          <w:rFonts w:ascii="Times New Roman" w:hAnsi="Times New Roman"/>
          <w:i/>
        </w:rPr>
        <w:t xml:space="preserve"> Пункт приводится в случае, если Исполнитель является плательщиком НДС.</w:t>
      </w:r>
    </w:p>
  </w:footnote>
  <w:footnote w:id="8">
    <w:p w14:paraId="327EE745" w14:textId="6C774F9B" w:rsidR="00C821AF" w:rsidRPr="00F87F1A" w:rsidRDefault="00C821AF" w:rsidP="005E4ADF">
      <w:pPr>
        <w:pStyle w:val="aff4"/>
        <w:jc w:val="both"/>
        <w:rPr>
          <w:rFonts w:ascii="Times New Roman" w:hAnsi="Times New Roman"/>
          <w:sz w:val="18"/>
          <w:szCs w:val="18"/>
        </w:rPr>
      </w:pPr>
      <w:r w:rsidRPr="00F87F1A">
        <w:rPr>
          <w:rStyle w:val="aff6"/>
          <w:rFonts w:ascii="Times New Roman" w:hAnsi="Times New Roman"/>
          <w:sz w:val="18"/>
          <w:szCs w:val="18"/>
        </w:rPr>
        <w:footnoteRef/>
      </w:r>
      <w:r w:rsidRPr="00F87F1A">
        <w:rPr>
          <w:rFonts w:ascii="Times New Roman" w:hAnsi="Times New Roman"/>
          <w:sz w:val="18"/>
          <w:szCs w:val="18"/>
        </w:rPr>
        <w:t xml:space="preserve"> Итоговый срок оказания услуг </w:t>
      </w:r>
      <w:r>
        <w:rPr>
          <w:rFonts w:ascii="Times New Roman" w:hAnsi="Times New Roman"/>
          <w:sz w:val="18"/>
          <w:szCs w:val="18"/>
        </w:rPr>
        <w:t>может быть</w:t>
      </w:r>
      <w:r w:rsidRPr="00F87F1A">
        <w:rPr>
          <w:rFonts w:ascii="Times New Roman" w:hAnsi="Times New Roman"/>
          <w:sz w:val="18"/>
          <w:szCs w:val="18"/>
        </w:rPr>
        <w:t xml:space="preserve"> скорректирован Заказчиком исходя из фактической даты проведения </w:t>
      </w:r>
      <w:r>
        <w:rPr>
          <w:rFonts w:ascii="Times New Roman" w:hAnsi="Times New Roman"/>
          <w:sz w:val="18"/>
          <w:szCs w:val="18"/>
        </w:rPr>
        <w:t>г</w:t>
      </w:r>
      <w:r w:rsidRPr="00F87F1A">
        <w:rPr>
          <w:rFonts w:ascii="Times New Roman" w:hAnsi="Times New Roman"/>
          <w:sz w:val="18"/>
          <w:szCs w:val="18"/>
        </w:rPr>
        <w:t xml:space="preserve">одового </w:t>
      </w:r>
      <w:r>
        <w:rPr>
          <w:rFonts w:ascii="Times New Roman" w:hAnsi="Times New Roman"/>
          <w:sz w:val="18"/>
          <w:szCs w:val="18"/>
        </w:rPr>
        <w:t>О</w:t>
      </w:r>
      <w:r w:rsidRPr="00F87F1A">
        <w:rPr>
          <w:rFonts w:ascii="Times New Roman" w:hAnsi="Times New Roman"/>
          <w:sz w:val="18"/>
          <w:szCs w:val="18"/>
        </w:rPr>
        <w:t>бщего с</w:t>
      </w:r>
      <w:r>
        <w:rPr>
          <w:rFonts w:ascii="Times New Roman" w:hAnsi="Times New Roman"/>
          <w:sz w:val="18"/>
          <w:szCs w:val="18"/>
        </w:rPr>
        <w:t>обрания акционеров Заказчика по итогам 2023</w:t>
      </w:r>
      <w:r w:rsidRPr="00F87F1A">
        <w:rPr>
          <w:rFonts w:ascii="Times New Roman" w:hAnsi="Times New Roman"/>
          <w:sz w:val="18"/>
          <w:szCs w:val="18"/>
        </w:rPr>
        <w:t xml:space="preserve"> года.</w:t>
      </w:r>
    </w:p>
  </w:footnote>
  <w:footnote w:id="9">
    <w:p w14:paraId="795D2E1C" w14:textId="77777777" w:rsidR="00C821AF" w:rsidRPr="00B21E6A" w:rsidRDefault="00C821AF" w:rsidP="002C3C95">
      <w:pPr>
        <w:pStyle w:val="aff4"/>
        <w:ind w:firstLine="567"/>
        <w:jc w:val="both"/>
        <w:rPr>
          <w:rFonts w:ascii="Times New Roman" w:hAnsi="Times New Roman"/>
        </w:rPr>
      </w:pPr>
      <w:r w:rsidRPr="00B21E6A">
        <w:rPr>
          <w:rStyle w:val="aff6"/>
          <w:rFonts w:ascii="Times New Roman" w:hAnsi="Times New Roman"/>
        </w:rPr>
        <w:footnoteRef/>
      </w:r>
      <w:r w:rsidRPr="00B21E6A">
        <w:rPr>
          <w:rFonts w:ascii="Times New Roman" w:hAnsi="Times New Roman"/>
        </w:rPr>
        <w:t xml:space="preserve"> Акт предоставляется по форме, утвержденной локальным актом Исполнителя.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57079260"/>
      <w:docPartObj>
        <w:docPartGallery w:val="Page Numbers (Top of Page)"/>
        <w:docPartUnique/>
      </w:docPartObj>
    </w:sdtPr>
    <w:sdtEndPr/>
    <w:sdtContent>
      <w:p w14:paraId="4841833F" w14:textId="59553048" w:rsidR="00C821AF" w:rsidRDefault="00C821A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4207">
          <w:rPr>
            <w:noProof/>
          </w:rPr>
          <w:t>21</w:t>
        </w:r>
        <w:r>
          <w:fldChar w:fldCharType="end"/>
        </w:r>
      </w:p>
    </w:sdtContent>
  </w:sdt>
  <w:p w14:paraId="1454F104" w14:textId="77777777" w:rsidR="00C821AF" w:rsidRPr="00B978B4" w:rsidRDefault="00C821AF">
    <w:pPr>
      <w:pStyle w:val="a6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B332C5C"/>
    <w:multiLevelType w:val="multilevel"/>
    <w:tmpl w:val="1FA8B97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000000" w:themeColor="tex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29F5518E"/>
    <w:multiLevelType w:val="multilevel"/>
    <w:tmpl w:val="E69C91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A443CB3"/>
    <w:multiLevelType w:val="hybridMultilevel"/>
    <w:tmpl w:val="B4EE92BC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9" w15:restartNumberingAfterBreak="0">
    <w:nsid w:val="2D251B7F"/>
    <w:multiLevelType w:val="multilevel"/>
    <w:tmpl w:val="E14A8376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  <w:color w:val="000000" w:themeColor="text1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C7123B"/>
    <w:multiLevelType w:val="multilevel"/>
    <w:tmpl w:val="549C64B4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368E3357"/>
    <w:multiLevelType w:val="hybridMultilevel"/>
    <w:tmpl w:val="887A1A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F4F40"/>
    <w:multiLevelType w:val="multilevel"/>
    <w:tmpl w:val="38687D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000000" w:themeColor="tex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38F70CDA"/>
    <w:multiLevelType w:val="hybridMultilevel"/>
    <w:tmpl w:val="5A1A2DAE"/>
    <w:lvl w:ilvl="0" w:tplc="7070D5C4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6" w15:restartNumberingAfterBreak="0">
    <w:nsid w:val="3AE9425B"/>
    <w:multiLevelType w:val="multilevel"/>
    <w:tmpl w:val="5C325B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000000" w:themeColor="tex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454D6B1B"/>
    <w:multiLevelType w:val="multilevel"/>
    <w:tmpl w:val="47D05C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206" w:hanging="7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72" w:hanging="7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338" w:hanging="7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/>
      </w:rPr>
    </w:lvl>
  </w:abstractNum>
  <w:abstractNum w:abstractNumId="18" w15:restartNumberingAfterBreak="0">
    <w:nsid w:val="5021509B"/>
    <w:multiLevelType w:val="multilevel"/>
    <w:tmpl w:val="EB1070B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−"/>
      <w:lvlJc w:val="left"/>
      <w:pPr>
        <w:ind w:left="2160" w:hanging="360"/>
      </w:pPr>
      <w:rPr>
        <w:rFonts w:ascii="Times New Roman" w:hAnsi="Times New Roman" w:hint="default"/>
        <w:color w:val="000000" w:themeColor="text1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20" w15:restartNumberingAfterBreak="0">
    <w:nsid w:val="5A332970"/>
    <w:multiLevelType w:val="hybridMultilevel"/>
    <w:tmpl w:val="BF56008A"/>
    <w:lvl w:ilvl="0" w:tplc="7070D5C4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7070D5C4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256DDE"/>
    <w:multiLevelType w:val="multilevel"/>
    <w:tmpl w:val="6ECAD1C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C2124C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25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6" w15:restartNumberingAfterBreak="0">
    <w:nsid w:val="65B51B48"/>
    <w:multiLevelType w:val="multilevel"/>
    <w:tmpl w:val="518E116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66947D19"/>
    <w:multiLevelType w:val="multilevel"/>
    <w:tmpl w:val="F202E480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8" w15:restartNumberingAfterBreak="0">
    <w:nsid w:val="67ED3816"/>
    <w:multiLevelType w:val="multilevel"/>
    <w:tmpl w:val="A8544E0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7" w:hanging="5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0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16" w:hanging="1800"/>
      </w:pPr>
      <w:rPr>
        <w:rFonts w:hint="default"/>
      </w:rPr>
    </w:lvl>
  </w:abstractNum>
  <w:abstractNum w:abstractNumId="29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30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3AB3596"/>
    <w:multiLevelType w:val="multilevel"/>
    <w:tmpl w:val="0F5A6DC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06" w:hanging="78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72" w:hanging="78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338" w:hanging="7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04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7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96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6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688" w:hanging="1800"/>
      </w:pPr>
      <w:rPr>
        <w:rFonts w:hint="default"/>
        <w:b/>
      </w:rPr>
    </w:lvl>
  </w:abstractNum>
  <w:abstractNum w:abstractNumId="32" w15:restartNumberingAfterBreak="0">
    <w:nsid w:val="775F39FF"/>
    <w:multiLevelType w:val="hybridMultilevel"/>
    <w:tmpl w:val="3028F3E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7FD55406"/>
    <w:multiLevelType w:val="hybridMultilevel"/>
    <w:tmpl w:val="6F02022A"/>
    <w:lvl w:ilvl="0" w:tplc="D31A10D8">
      <w:start w:val="8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6"/>
  </w:num>
  <w:num w:numId="2">
    <w:abstractNumId w:val="15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24"/>
  </w:num>
  <w:num w:numId="6">
    <w:abstractNumId w:val="30"/>
  </w:num>
  <w:num w:numId="7">
    <w:abstractNumId w:val="33"/>
  </w:num>
  <w:num w:numId="8">
    <w:abstractNumId w:val="2"/>
  </w:num>
  <w:num w:numId="9">
    <w:abstractNumId w:val="5"/>
  </w:num>
  <w:num w:numId="10">
    <w:abstractNumId w:val="23"/>
  </w:num>
  <w:num w:numId="11">
    <w:abstractNumId w:val="25"/>
  </w:num>
  <w:num w:numId="12">
    <w:abstractNumId w:val="19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11"/>
  </w:num>
  <w:num w:numId="16">
    <w:abstractNumId w:val="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</w:num>
  <w:num w:numId="19">
    <w:abstractNumId w:val="28"/>
  </w:num>
  <w:num w:numId="20">
    <w:abstractNumId w:val="27"/>
  </w:num>
  <w:num w:numId="21">
    <w:abstractNumId w:val="10"/>
  </w:num>
  <w:num w:numId="22">
    <w:abstractNumId w:val="34"/>
  </w:num>
  <w:num w:numId="23">
    <w:abstractNumId w:val="8"/>
  </w:num>
  <w:num w:numId="24">
    <w:abstractNumId w:val="12"/>
  </w:num>
  <w:num w:numId="25">
    <w:abstractNumId w:val="32"/>
  </w:num>
  <w:num w:numId="26">
    <w:abstractNumId w:val="14"/>
  </w:num>
  <w:num w:numId="27">
    <w:abstractNumId w:val="7"/>
  </w:num>
  <w:num w:numId="28">
    <w:abstractNumId w:val="17"/>
  </w:num>
  <w:num w:numId="29">
    <w:abstractNumId w:val="22"/>
  </w:num>
  <w:num w:numId="30">
    <w:abstractNumId w:val="16"/>
  </w:num>
  <w:num w:numId="31">
    <w:abstractNumId w:val="13"/>
  </w:num>
  <w:num w:numId="32">
    <w:abstractNumId w:val="9"/>
  </w:num>
  <w:num w:numId="33">
    <w:abstractNumId w:val="3"/>
  </w:num>
  <w:num w:numId="34">
    <w:abstractNumId w:val="18"/>
  </w:num>
  <w:num w:numId="35">
    <w:abstractNumId w:val="20"/>
  </w:num>
  <w:num w:numId="36">
    <w:abstractNumId w:val="31"/>
  </w:num>
  <w:num w:numId="3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C95"/>
    <w:rsid w:val="0000640F"/>
    <w:rsid w:val="00011B6E"/>
    <w:rsid w:val="0001292B"/>
    <w:rsid w:val="00016F54"/>
    <w:rsid w:val="00031234"/>
    <w:rsid w:val="000346ED"/>
    <w:rsid w:val="00063EBF"/>
    <w:rsid w:val="000679B2"/>
    <w:rsid w:val="00070CDA"/>
    <w:rsid w:val="00071E9C"/>
    <w:rsid w:val="000A1C7D"/>
    <w:rsid w:val="000A33AF"/>
    <w:rsid w:val="0012163A"/>
    <w:rsid w:val="00122C5A"/>
    <w:rsid w:val="001347E7"/>
    <w:rsid w:val="00153A94"/>
    <w:rsid w:val="00164BBC"/>
    <w:rsid w:val="0018085F"/>
    <w:rsid w:val="001B1DC3"/>
    <w:rsid w:val="001E4152"/>
    <w:rsid w:val="00200D3B"/>
    <w:rsid w:val="00207970"/>
    <w:rsid w:val="0021064E"/>
    <w:rsid w:val="002166C3"/>
    <w:rsid w:val="00216C84"/>
    <w:rsid w:val="0026166B"/>
    <w:rsid w:val="002656F2"/>
    <w:rsid w:val="00283548"/>
    <w:rsid w:val="002A61D9"/>
    <w:rsid w:val="002B214A"/>
    <w:rsid w:val="002C3C95"/>
    <w:rsid w:val="002C3CFE"/>
    <w:rsid w:val="002F7DE9"/>
    <w:rsid w:val="0031399E"/>
    <w:rsid w:val="0033394B"/>
    <w:rsid w:val="0033592B"/>
    <w:rsid w:val="003633D9"/>
    <w:rsid w:val="003914F5"/>
    <w:rsid w:val="003C183B"/>
    <w:rsid w:val="003D66FE"/>
    <w:rsid w:val="003D7538"/>
    <w:rsid w:val="003E1A83"/>
    <w:rsid w:val="003E3BC7"/>
    <w:rsid w:val="003F38A6"/>
    <w:rsid w:val="00402B00"/>
    <w:rsid w:val="004110C8"/>
    <w:rsid w:val="00411275"/>
    <w:rsid w:val="00412462"/>
    <w:rsid w:val="004750ED"/>
    <w:rsid w:val="00482B3D"/>
    <w:rsid w:val="00497A5F"/>
    <w:rsid w:val="004A0973"/>
    <w:rsid w:val="004A328E"/>
    <w:rsid w:val="004B717C"/>
    <w:rsid w:val="004E524D"/>
    <w:rsid w:val="004F102C"/>
    <w:rsid w:val="00515769"/>
    <w:rsid w:val="00525790"/>
    <w:rsid w:val="0053031F"/>
    <w:rsid w:val="00541804"/>
    <w:rsid w:val="00541E71"/>
    <w:rsid w:val="00570362"/>
    <w:rsid w:val="00593725"/>
    <w:rsid w:val="005C5C30"/>
    <w:rsid w:val="005D32A1"/>
    <w:rsid w:val="005E4ADF"/>
    <w:rsid w:val="00626893"/>
    <w:rsid w:val="006405F8"/>
    <w:rsid w:val="006477B9"/>
    <w:rsid w:val="006A5C37"/>
    <w:rsid w:val="006D0C85"/>
    <w:rsid w:val="006E2F9F"/>
    <w:rsid w:val="00705F8C"/>
    <w:rsid w:val="00745D37"/>
    <w:rsid w:val="00764F88"/>
    <w:rsid w:val="0077708B"/>
    <w:rsid w:val="00781184"/>
    <w:rsid w:val="00791456"/>
    <w:rsid w:val="00797E58"/>
    <w:rsid w:val="007A68D1"/>
    <w:rsid w:val="00811C6E"/>
    <w:rsid w:val="00811CC4"/>
    <w:rsid w:val="00843D52"/>
    <w:rsid w:val="008648E4"/>
    <w:rsid w:val="0088707D"/>
    <w:rsid w:val="00890E8E"/>
    <w:rsid w:val="00892487"/>
    <w:rsid w:val="008B29B4"/>
    <w:rsid w:val="008C1EF2"/>
    <w:rsid w:val="008C34F7"/>
    <w:rsid w:val="008C6EA3"/>
    <w:rsid w:val="008D45E8"/>
    <w:rsid w:val="008E003E"/>
    <w:rsid w:val="008F5410"/>
    <w:rsid w:val="008F63DB"/>
    <w:rsid w:val="009018AF"/>
    <w:rsid w:val="00905B3A"/>
    <w:rsid w:val="00910274"/>
    <w:rsid w:val="00922031"/>
    <w:rsid w:val="00940E94"/>
    <w:rsid w:val="00944211"/>
    <w:rsid w:val="00976C47"/>
    <w:rsid w:val="00990639"/>
    <w:rsid w:val="009B340A"/>
    <w:rsid w:val="009B3504"/>
    <w:rsid w:val="009B60F1"/>
    <w:rsid w:val="009F1DC1"/>
    <w:rsid w:val="00A01A6A"/>
    <w:rsid w:val="00A0400B"/>
    <w:rsid w:val="00A16DEE"/>
    <w:rsid w:val="00A20584"/>
    <w:rsid w:val="00A24CF8"/>
    <w:rsid w:val="00A40CB3"/>
    <w:rsid w:val="00A5149E"/>
    <w:rsid w:val="00A67951"/>
    <w:rsid w:val="00A82D1E"/>
    <w:rsid w:val="00AB0D74"/>
    <w:rsid w:val="00AB7697"/>
    <w:rsid w:val="00AD581D"/>
    <w:rsid w:val="00AF3028"/>
    <w:rsid w:val="00B0530A"/>
    <w:rsid w:val="00B2279D"/>
    <w:rsid w:val="00B420D2"/>
    <w:rsid w:val="00B53955"/>
    <w:rsid w:val="00B5494C"/>
    <w:rsid w:val="00B978B4"/>
    <w:rsid w:val="00BA6F2C"/>
    <w:rsid w:val="00BC15EB"/>
    <w:rsid w:val="00BD46A4"/>
    <w:rsid w:val="00BD46D3"/>
    <w:rsid w:val="00BF4B19"/>
    <w:rsid w:val="00C2182B"/>
    <w:rsid w:val="00C3428D"/>
    <w:rsid w:val="00C7266E"/>
    <w:rsid w:val="00C7284D"/>
    <w:rsid w:val="00C73054"/>
    <w:rsid w:val="00C803E6"/>
    <w:rsid w:val="00C821AF"/>
    <w:rsid w:val="00C8583C"/>
    <w:rsid w:val="00C86F0F"/>
    <w:rsid w:val="00CE1B36"/>
    <w:rsid w:val="00D11F2B"/>
    <w:rsid w:val="00D17B90"/>
    <w:rsid w:val="00D43C34"/>
    <w:rsid w:val="00D556FC"/>
    <w:rsid w:val="00D70AAB"/>
    <w:rsid w:val="00D81501"/>
    <w:rsid w:val="00D85EFE"/>
    <w:rsid w:val="00D93147"/>
    <w:rsid w:val="00E1333D"/>
    <w:rsid w:val="00E26CA4"/>
    <w:rsid w:val="00E30C20"/>
    <w:rsid w:val="00E35893"/>
    <w:rsid w:val="00E36F15"/>
    <w:rsid w:val="00E46C71"/>
    <w:rsid w:val="00E54207"/>
    <w:rsid w:val="00E54608"/>
    <w:rsid w:val="00E55047"/>
    <w:rsid w:val="00E64053"/>
    <w:rsid w:val="00E9114B"/>
    <w:rsid w:val="00E93F74"/>
    <w:rsid w:val="00EB6BD4"/>
    <w:rsid w:val="00EE0FD8"/>
    <w:rsid w:val="00F0000F"/>
    <w:rsid w:val="00F00241"/>
    <w:rsid w:val="00F349E1"/>
    <w:rsid w:val="00F35C37"/>
    <w:rsid w:val="00F46D06"/>
    <w:rsid w:val="00F54ABE"/>
    <w:rsid w:val="00F91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A9A750"/>
  <w15:docId w15:val="{E769ACF5-CF36-4211-9CD3-08BE88E7D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2"/>
    <w:qFormat/>
    <w:rsid w:val="002C3C9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2C3C9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unhideWhenUsed/>
    <w:qFormat/>
    <w:rsid w:val="002C3C95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2C3C9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2C3C95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2C3C95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2C3C95"/>
  </w:style>
  <w:style w:type="numbering" w:customStyle="1" w:styleId="110">
    <w:name w:val="Нет списка11"/>
    <w:next w:val="a3"/>
    <w:uiPriority w:val="99"/>
    <w:semiHidden/>
    <w:unhideWhenUsed/>
    <w:rsid w:val="002C3C95"/>
  </w:style>
  <w:style w:type="paragraph" w:styleId="21">
    <w:name w:val="Body Text 2"/>
    <w:basedOn w:val="a0"/>
    <w:link w:val="22"/>
    <w:uiPriority w:val="99"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2C3C95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2C3C95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1"/>
    <w:link w:val="23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2C3C95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2C3C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2C3C9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1"/>
    <w:link w:val="a8"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1"/>
    <w:link w:val="aa"/>
    <w:rsid w:val="002C3C95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2C3C95"/>
  </w:style>
  <w:style w:type="character" w:styleId="ad">
    <w:name w:val="line number"/>
    <w:basedOn w:val="a1"/>
    <w:rsid w:val="002C3C95"/>
  </w:style>
  <w:style w:type="numbering" w:customStyle="1" w:styleId="1110">
    <w:name w:val="Нет списка111"/>
    <w:next w:val="a3"/>
    <w:uiPriority w:val="99"/>
    <w:semiHidden/>
    <w:unhideWhenUsed/>
    <w:rsid w:val="002C3C95"/>
  </w:style>
  <w:style w:type="paragraph" w:customStyle="1" w:styleId="25">
    <w:name w:val="2"/>
    <w:basedOn w:val="a0"/>
    <w:next w:val="ae"/>
    <w:link w:val="af"/>
    <w:uiPriority w:val="99"/>
    <w:qFormat/>
    <w:rsid w:val="002C3C9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f">
    <w:name w:val="Название Знак"/>
    <w:link w:val="25"/>
    <w:uiPriority w:val="99"/>
    <w:rsid w:val="002C3C9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0">
    <w:name w:val="a5"/>
    <w:basedOn w:val="a0"/>
    <w:uiPriority w:val="99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Таблица шапка"/>
    <w:basedOn w:val="a0"/>
    <w:uiPriority w:val="99"/>
    <w:rsid w:val="002C3C95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lang w:eastAsia="ru-RU"/>
    </w:rPr>
  </w:style>
  <w:style w:type="character" w:styleId="af1">
    <w:name w:val="page number"/>
    <w:uiPriority w:val="99"/>
    <w:rsid w:val="002C3C95"/>
    <w:rPr>
      <w:rFonts w:cs="Times New Roman"/>
    </w:rPr>
  </w:style>
  <w:style w:type="paragraph" w:styleId="af2">
    <w:name w:val="Body Text Indent"/>
    <w:basedOn w:val="a0"/>
    <w:link w:val="af3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2C3C95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2C3C9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2C3C95"/>
    <w:pPr>
      <w:spacing w:after="0" w:line="240" w:lineRule="auto"/>
      <w:ind w:left="-360" w:right="-511" w:firstLine="90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f5">
    <w:name w:val="Subtitle"/>
    <w:basedOn w:val="a0"/>
    <w:link w:val="af6"/>
    <w:uiPriority w:val="99"/>
    <w:qFormat/>
    <w:rsid w:val="002C3C95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f6">
    <w:name w:val="Подзаголовок Знак"/>
    <w:basedOn w:val="a1"/>
    <w:link w:val="af5"/>
    <w:uiPriority w:val="99"/>
    <w:rsid w:val="002C3C9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2C3C95"/>
    <w:pPr>
      <w:spacing w:before="24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3">
    <w:name w:val="Body Text Indent 3"/>
    <w:basedOn w:val="a0"/>
    <w:link w:val="34"/>
    <w:rsid w:val="002C3C95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Arial" w:eastAsia="Times New Roman" w:hAnsi="Arial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1"/>
    <w:link w:val="33"/>
    <w:rsid w:val="002C3C95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2C3C95"/>
    <w:pPr>
      <w:overflowPunct w:val="0"/>
      <w:autoSpaceDE w:val="0"/>
      <w:autoSpaceDN w:val="0"/>
      <w:adjustRightInd w:val="0"/>
      <w:spacing w:after="0" w:line="264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Revision1">
    <w:name w:val="Revision1"/>
    <w:hidden/>
    <w:uiPriority w:val="99"/>
    <w:semiHidden/>
    <w:rsid w:val="002C3C95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2C3C95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styleId="af7">
    <w:name w:val="annotation reference"/>
    <w:rsid w:val="002C3C95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basedOn w:val="a1"/>
    <w:link w:val="af8"/>
    <w:rsid w:val="002C3C95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2C3C95"/>
    <w:rPr>
      <w:b/>
      <w:bCs/>
    </w:rPr>
  </w:style>
  <w:style w:type="character" w:customStyle="1" w:styleId="afb">
    <w:name w:val="Тема примечания Знак"/>
    <w:basedOn w:val="af9"/>
    <w:link w:val="afa"/>
    <w:rsid w:val="002C3C95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uiPriority w:val="1"/>
    <w:qFormat/>
    <w:rsid w:val="002C3C95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2C3C95"/>
    <w:rPr>
      <w:b/>
      <w:sz w:val="28"/>
      <w:u w:val="single"/>
      <w:lang w:val="ru-RU" w:eastAsia="ru-RU"/>
    </w:rPr>
  </w:style>
  <w:style w:type="paragraph" w:styleId="afd">
    <w:name w:val="Normal (Web)"/>
    <w:basedOn w:val="a0"/>
    <w:rsid w:val="002C3C95"/>
    <w:pPr>
      <w:spacing w:after="195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numbering" w:customStyle="1" w:styleId="11110">
    <w:name w:val="Нет списка1111"/>
    <w:next w:val="a3"/>
    <w:uiPriority w:val="99"/>
    <w:semiHidden/>
    <w:unhideWhenUsed/>
    <w:rsid w:val="002C3C95"/>
  </w:style>
  <w:style w:type="paragraph" w:customStyle="1" w:styleId="14">
    <w:name w:val="Обычный1"/>
    <w:rsid w:val="002C3C95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2C3C95"/>
  </w:style>
  <w:style w:type="paragraph" w:styleId="afe">
    <w:name w:val="Plain Text"/>
    <w:basedOn w:val="a0"/>
    <w:link w:val="aff"/>
    <w:rsid w:val="002C3C95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f">
    <w:name w:val="Текст Знак"/>
    <w:basedOn w:val="a1"/>
    <w:link w:val="afe"/>
    <w:rsid w:val="002C3C9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2C3C9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2C3C9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0">
    <w:name w:val="Table Grid"/>
    <w:basedOn w:val="a2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2C3C95"/>
    <w:pPr>
      <w:spacing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0"/>
    <w:uiPriority w:val="99"/>
    <w:rsid w:val="002C3C95"/>
    <w:pPr>
      <w:spacing w:after="0" w:line="240" w:lineRule="auto"/>
      <w:ind w:firstLine="720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5">
    <w:name w:val="Основной текст1"/>
    <w:aliases w:val="Подпись1"/>
    <w:rsid w:val="002C3C9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1">
    <w:name w:val="List Paragraph"/>
    <w:aliases w:val="Нумерованый список,List Paragraph1,Абзац маркированнный,ПАРАГРАФ,3_Абзац списка,AC List 01,Нумерованный спиков,Маркер,Subtle Emphasis,head 5,Светлая сетка - Акцент 31,List Paragraph,Bullet Number,Bullet List,FooterText,numbered,lp1,lp1 Text"/>
    <w:basedOn w:val="a0"/>
    <w:link w:val="aff2"/>
    <w:uiPriority w:val="34"/>
    <w:qFormat/>
    <w:rsid w:val="002C3C95"/>
    <w:pPr>
      <w:spacing w:after="0" w:line="240" w:lineRule="auto"/>
      <w:ind w:left="720"/>
      <w:contextualSpacing/>
    </w:pPr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styleId="aff3">
    <w:name w:val="Hyperlink"/>
    <w:unhideWhenUsed/>
    <w:rsid w:val="002C3C95"/>
    <w:rPr>
      <w:color w:val="0000FF"/>
      <w:u w:val="single"/>
    </w:rPr>
  </w:style>
  <w:style w:type="paragraph" w:styleId="aff4">
    <w:name w:val="footnote text"/>
    <w:basedOn w:val="a0"/>
    <w:link w:val="aff5"/>
    <w:uiPriority w:val="99"/>
    <w:unhideWhenUsed/>
    <w:rsid w:val="002C3C95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f5">
    <w:name w:val="Текст сноски Знак"/>
    <w:basedOn w:val="a1"/>
    <w:link w:val="aff4"/>
    <w:uiPriority w:val="99"/>
    <w:rsid w:val="002C3C95"/>
    <w:rPr>
      <w:rFonts w:ascii="Calibri" w:eastAsia="Calibri" w:hAnsi="Calibri" w:cs="Times New Roman"/>
      <w:sz w:val="20"/>
      <w:szCs w:val="20"/>
    </w:rPr>
  </w:style>
  <w:style w:type="character" w:styleId="aff6">
    <w:name w:val="footnote reference"/>
    <w:uiPriority w:val="99"/>
    <w:unhideWhenUsed/>
    <w:rsid w:val="002C3C95"/>
    <w:rPr>
      <w:vertAlign w:val="superscript"/>
    </w:rPr>
  </w:style>
  <w:style w:type="character" w:customStyle="1" w:styleId="aff2">
    <w:name w:val="Абзац списка Знак"/>
    <w:aliases w:val="Нумерованый список Знак,List Paragraph1 Знак,Абзац маркированнный Знак,ПАРАГРАФ Знак,3_Абзац списка Знак,AC List 01 Знак,Нумерованный спиков Знак,Маркер Знак,Subtle Emphasis Знак,head 5 Знак,Светлая сетка - Акцент 31 Знак,numbered Знак"/>
    <w:link w:val="aff1"/>
    <w:uiPriority w:val="34"/>
    <w:qFormat/>
    <w:locked/>
    <w:rsid w:val="002C3C95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2C3C95"/>
    <w:rPr>
      <w:bCs/>
      <w:sz w:val="24"/>
      <w:szCs w:val="24"/>
      <w:lang w:val="x-none" w:eastAsia="x-none"/>
    </w:rPr>
  </w:style>
  <w:style w:type="paragraph" w:customStyle="1" w:styleId="1">
    <w:name w:val="П.1"/>
    <w:basedOn w:val="aff1"/>
    <w:link w:val="1Char"/>
    <w:qFormat/>
    <w:rsid w:val="002C3C95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2C3C95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2C3C95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2C3C95"/>
    <w:pPr>
      <w:numPr>
        <w:ilvl w:val="3"/>
      </w:numPr>
      <w:tabs>
        <w:tab w:val="clear" w:pos="72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">
    <w:name w:val="П.1.1.1.1"/>
    <w:basedOn w:val="1"/>
    <w:next w:val="a0"/>
    <w:qFormat/>
    <w:rsid w:val="002C3C95"/>
    <w:pPr>
      <w:numPr>
        <w:ilvl w:val="4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11111">
    <w:name w:val="П.1.1.1.1.1"/>
    <w:basedOn w:val="1"/>
    <w:next w:val="1111"/>
    <w:qFormat/>
    <w:rsid w:val="002C3C95"/>
    <w:pPr>
      <w:numPr>
        <w:ilvl w:val="5"/>
      </w:numPr>
      <w:tabs>
        <w:tab w:val="clear" w:pos="1080"/>
        <w:tab w:val="num" w:pos="360"/>
        <w:tab w:val="num" w:pos="420"/>
      </w:tabs>
    </w:pPr>
    <w:rPr>
      <w:rFonts w:cs="Times New Roman"/>
      <w:bCs w:val="0"/>
    </w:rPr>
  </w:style>
  <w:style w:type="paragraph" w:customStyle="1" w:styleId="a">
    <w:name w:val="П.глава"/>
    <w:basedOn w:val="aff1"/>
    <w:next w:val="1"/>
    <w:qFormat/>
    <w:rsid w:val="002C3C95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0"/>
    <w:uiPriority w:val="39"/>
    <w:rsid w:val="002C3C9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Название1"/>
    <w:basedOn w:val="a0"/>
    <w:next w:val="a0"/>
    <w:link w:val="18"/>
    <w:uiPriority w:val="10"/>
    <w:qFormat/>
    <w:rsid w:val="002C3C95"/>
    <w:pPr>
      <w:widowControl w:val="0"/>
      <w:autoSpaceDE w:val="0"/>
      <w:autoSpaceDN w:val="0"/>
      <w:adjustRightInd w:val="0"/>
      <w:spacing w:after="0" w:line="240" w:lineRule="auto"/>
      <w:contextualSpacing/>
    </w:pPr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character" w:customStyle="1" w:styleId="18">
    <w:name w:val="Название Знак1"/>
    <w:basedOn w:val="a1"/>
    <w:link w:val="17"/>
    <w:uiPriority w:val="10"/>
    <w:rsid w:val="002C3C95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2C3C95"/>
  </w:style>
  <w:style w:type="table" w:customStyle="1" w:styleId="28">
    <w:name w:val="Сетка таблицы2"/>
    <w:basedOn w:val="a2"/>
    <w:next w:val="aff0"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1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2C3C9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7">
    <w:name w:val="Тема приказа"/>
    <w:basedOn w:val="a0"/>
    <w:link w:val="aff8"/>
    <w:qFormat/>
    <w:rsid w:val="002C3C95"/>
    <w:pPr>
      <w:spacing w:after="0" w:line="240" w:lineRule="auto"/>
      <w:ind w:right="5385"/>
      <w:jc w:val="both"/>
    </w:pPr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8">
    <w:name w:val="Тема приказа Знак"/>
    <w:link w:val="aff7"/>
    <w:rsid w:val="002C3C95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9">
    <w:name w:val="Основной текст_"/>
    <w:link w:val="36"/>
    <w:rsid w:val="002C3C95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9"/>
    <w:rsid w:val="002C3C95"/>
    <w:pPr>
      <w:shd w:val="clear" w:color="auto" w:fill="FFFFFF"/>
      <w:spacing w:before="300" w:after="300" w:line="0" w:lineRule="atLeast"/>
      <w:jc w:val="both"/>
    </w:pPr>
    <w:rPr>
      <w:sz w:val="23"/>
      <w:szCs w:val="23"/>
    </w:rPr>
  </w:style>
  <w:style w:type="table" w:styleId="-1">
    <w:name w:val="Colorful List Accent 1"/>
    <w:basedOn w:val="a2"/>
    <w:uiPriority w:val="72"/>
    <w:rsid w:val="002C3C95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29">
    <w:name w:val="Обычный2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a">
    <w:name w:val="endnote text"/>
    <w:basedOn w:val="a0"/>
    <w:link w:val="affb"/>
    <w:uiPriority w:val="99"/>
    <w:semiHidden/>
    <w:unhideWhenUsed/>
    <w:rsid w:val="002C3C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b">
    <w:name w:val="Текст концевой сноски Знак"/>
    <w:basedOn w:val="a1"/>
    <w:link w:val="affa"/>
    <w:uiPriority w:val="99"/>
    <w:semiHidden/>
    <w:rsid w:val="002C3C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c">
    <w:name w:val="endnote reference"/>
    <w:uiPriority w:val="99"/>
    <w:semiHidden/>
    <w:unhideWhenUsed/>
    <w:rsid w:val="002C3C95"/>
    <w:rPr>
      <w:vertAlign w:val="superscript"/>
    </w:rPr>
  </w:style>
  <w:style w:type="paragraph" w:customStyle="1" w:styleId="37">
    <w:name w:val="3"/>
    <w:basedOn w:val="a0"/>
    <w:next w:val="ae"/>
    <w:qFormat/>
    <w:rsid w:val="002C3C95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38">
    <w:name w:val="Обычный3"/>
    <w:rsid w:val="002C3C95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a">
    <w:name w:val="Знак Знак Знак1"/>
    <w:basedOn w:val="a0"/>
    <w:uiPriority w:val="99"/>
    <w:rsid w:val="002C3C95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next w:val="a0"/>
    <w:link w:val="affd"/>
    <w:uiPriority w:val="10"/>
    <w:qFormat/>
    <w:rsid w:val="002C3C9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d">
    <w:name w:val="Заголовок Знак"/>
    <w:basedOn w:val="a1"/>
    <w:link w:val="ae"/>
    <w:uiPriority w:val="10"/>
    <w:rsid w:val="002C3C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affe">
    <w:name w:val="Пункт"/>
    <w:basedOn w:val="a0"/>
    <w:uiPriority w:val="99"/>
    <w:rsid w:val="0053031F"/>
    <w:pPr>
      <w:tabs>
        <w:tab w:val="num" w:pos="1674"/>
      </w:tabs>
      <w:snapToGrid w:val="0"/>
      <w:spacing w:after="0" w:line="360" w:lineRule="auto"/>
      <w:ind w:left="167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71467B-BC74-4777-BA2D-E7ACF186F6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24</Pages>
  <Words>8908</Words>
  <Characters>50779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Черноиванов Евгений Александрович</dc:creator>
  <cp:lastModifiedBy>Попова Юлия Николаевна</cp:lastModifiedBy>
  <cp:revision>18</cp:revision>
  <cp:lastPrinted>2023-10-12T13:07:00Z</cp:lastPrinted>
  <dcterms:created xsi:type="dcterms:W3CDTF">2021-10-21T07:14:00Z</dcterms:created>
  <dcterms:modified xsi:type="dcterms:W3CDTF">2023-10-16T13:37:00Z</dcterms:modified>
</cp:coreProperties>
</file>